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28" w:rsidRDefault="00121FE2" w:rsidP="00121FE2">
      <w:pPr>
        <w:jc w:val="center"/>
        <w:rPr>
          <w:rFonts w:asciiTheme="majorEastAsia" w:eastAsiaTheme="majorEastAsia" w:hAnsiTheme="majorEastAsia" w:hint="eastAsia"/>
          <w:b/>
          <w:sz w:val="28"/>
          <w:szCs w:val="28"/>
        </w:rPr>
      </w:pPr>
      <w:r w:rsidRPr="00F470DF">
        <w:rPr>
          <w:rFonts w:asciiTheme="majorEastAsia" w:eastAsiaTheme="majorEastAsia" w:hAnsiTheme="majorEastAsia" w:hint="eastAsia"/>
          <w:sz w:val="28"/>
          <w:szCs w:val="28"/>
        </w:rPr>
        <w:t xml:space="preserve"> </w:t>
      </w:r>
      <w:r w:rsidRPr="00121FE2">
        <w:rPr>
          <w:rFonts w:asciiTheme="majorEastAsia" w:eastAsiaTheme="majorEastAsia" w:hAnsiTheme="majorEastAsia" w:hint="eastAsia"/>
          <w:b/>
          <w:sz w:val="28"/>
          <w:szCs w:val="28"/>
        </w:rPr>
        <w:t>“我如何当好导师”主题活动观点摘录</w:t>
      </w:r>
    </w:p>
    <w:p w:rsidR="001C0DA0" w:rsidRPr="00121FE2" w:rsidRDefault="001C0DA0" w:rsidP="00121FE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Pr="001C0DA0">
        <w:rPr>
          <w:rFonts w:asciiTheme="majorEastAsia" w:eastAsiaTheme="majorEastAsia" w:hAnsiTheme="majorEastAsia" w:hint="eastAsia"/>
          <w:sz w:val="24"/>
        </w:rPr>
        <w:t>排名不分先后</w:t>
      </w:r>
      <w:r>
        <w:rPr>
          <w:rFonts w:asciiTheme="majorEastAsia" w:eastAsiaTheme="majorEastAsia" w:hAnsiTheme="majorEastAsia" w:hint="eastAsia"/>
          <w:b/>
          <w:sz w:val="28"/>
          <w:szCs w:val="28"/>
        </w:rPr>
        <w:t>）</w:t>
      </w:r>
    </w:p>
    <w:p w:rsidR="00B43A7D" w:rsidRDefault="00B43A7D" w:rsidP="003F27C1">
      <w:pPr>
        <w:ind w:firstLineChars="200" w:firstLine="482"/>
        <w:rPr>
          <w:sz w:val="24"/>
        </w:rPr>
      </w:pPr>
      <w:proofErr w:type="gramStart"/>
      <w:r w:rsidRPr="003F27C1">
        <w:rPr>
          <w:rFonts w:hint="eastAsia"/>
          <w:b/>
          <w:sz w:val="24"/>
        </w:rPr>
        <w:t>余灯广</w:t>
      </w:r>
      <w:proofErr w:type="gramEnd"/>
      <w:r w:rsidRPr="003F27C1">
        <w:rPr>
          <w:rFonts w:hint="eastAsia"/>
          <w:b/>
          <w:sz w:val="24"/>
        </w:rPr>
        <w:t>：</w:t>
      </w:r>
      <w:r w:rsidRPr="00B43A7D">
        <w:rPr>
          <w:rFonts w:hint="eastAsia"/>
          <w:sz w:val="24"/>
        </w:rPr>
        <w:t>“茫茫人海、有缘相聚”！师生之间，尤其是导师与研究生之间更是一种难得</w:t>
      </w:r>
      <w:r w:rsidRPr="00B43A7D">
        <w:rPr>
          <w:rFonts w:hint="eastAsia"/>
          <w:sz w:val="24"/>
        </w:rPr>
        <w:t xml:space="preserve"> </w:t>
      </w:r>
      <w:r w:rsidRPr="00B43A7D">
        <w:rPr>
          <w:rFonts w:hint="eastAsia"/>
          <w:sz w:val="24"/>
        </w:rPr>
        <w:t>的缘分！用心对待、真情培育，每位同学都将是导师眼中一道亮丽的风景、一种</w:t>
      </w:r>
      <w:r w:rsidRPr="00B43A7D">
        <w:rPr>
          <w:rFonts w:hint="eastAsia"/>
          <w:sz w:val="24"/>
        </w:rPr>
        <w:t xml:space="preserve"> </w:t>
      </w:r>
      <w:r w:rsidRPr="00B43A7D">
        <w:rPr>
          <w:rFonts w:hint="eastAsia"/>
          <w:sz w:val="24"/>
        </w:rPr>
        <w:t>偶遇的美丽、一份值得终生珍惜的善缘！基于这种缘分，只需简单的关心关怀，</w:t>
      </w:r>
      <w:r w:rsidRPr="00B43A7D">
        <w:rPr>
          <w:rFonts w:hint="eastAsia"/>
          <w:sz w:val="24"/>
        </w:rPr>
        <w:t xml:space="preserve"> </w:t>
      </w:r>
      <w:r w:rsidRPr="00B43A7D">
        <w:rPr>
          <w:rFonts w:hint="eastAsia"/>
          <w:sz w:val="24"/>
        </w:rPr>
        <w:t>能造就学生伟大的转变！</w:t>
      </w:r>
    </w:p>
    <w:p w:rsidR="00895BAD" w:rsidRDefault="00895BAD" w:rsidP="003F27C1">
      <w:pPr>
        <w:ind w:firstLineChars="200" w:firstLine="482"/>
        <w:rPr>
          <w:sz w:val="24"/>
        </w:rPr>
      </w:pPr>
      <w:r w:rsidRPr="003F27C1">
        <w:rPr>
          <w:rFonts w:hint="eastAsia"/>
          <w:b/>
          <w:sz w:val="24"/>
        </w:rPr>
        <w:t>李</w:t>
      </w:r>
      <w:r w:rsidR="003F27C1">
        <w:rPr>
          <w:rFonts w:hint="eastAsia"/>
          <w:b/>
          <w:sz w:val="24"/>
        </w:rPr>
        <w:t xml:space="preserve"> </w:t>
      </w:r>
      <w:r w:rsidRPr="003F27C1">
        <w:rPr>
          <w:rFonts w:hint="eastAsia"/>
          <w:b/>
          <w:sz w:val="24"/>
        </w:rPr>
        <w:t>伟：</w:t>
      </w:r>
      <w:r w:rsidRPr="00895BAD">
        <w:rPr>
          <w:rFonts w:hint="eastAsia"/>
          <w:sz w:val="24"/>
        </w:rPr>
        <w:t>一名优秀的研究生导师不仅具有渊博的学识，还要具有令人景仰的人格魅力，这是能否培养出德智美全面发展的合格高层次人才的关键。</w:t>
      </w:r>
      <w:bookmarkStart w:id="0" w:name="_GoBack"/>
      <w:bookmarkEnd w:id="0"/>
    </w:p>
    <w:p w:rsidR="00895BAD" w:rsidRDefault="00895BAD" w:rsidP="003F27C1">
      <w:pPr>
        <w:ind w:firstLineChars="200" w:firstLine="482"/>
        <w:rPr>
          <w:sz w:val="24"/>
        </w:rPr>
      </w:pPr>
      <w:r w:rsidRPr="003F27C1">
        <w:rPr>
          <w:rFonts w:hint="eastAsia"/>
          <w:b/>
          <w:sz w:val="24"/>
        </w:rPr>
        <w:t>郑时有</w:t>
      </w:r>
      <w:r>
        <w:rPr>
          <w:rFonts w:hint="eastAsia"/>
          <w:sz w:val="24"/>
        </w:rPr>
        <w:t>：</w:t>
      </w:r>
      <w:r w:rsidRPr="00895BAD">
        <w:rPr>
          <w:rFonts w:hint="eastAsia"/>
          <w:sz w:val="24"/>
        </w:rPr>
        <w:t>要求导师做到言传身教，在传授知识的同时，培养学生良好的人格，导师对学生们的健康成长与发展具有较大的影响作用，所以这就要求导师在情感、态度、价值观上对学生进行激励和鼓舞，用自己的良好品质与精神气质去感化同学，“学高为师，身正为</w:t>
      </w:r>
      <w:proofErr w:type="gramStart"/>
      <w:r w:rsidRPr="00895BAD">
        <w:rPr>
          <w:rFonts w:hint="eastAsia"/>
          <w:sz w:val="24"/>
        </w:rPr>
        <w:t>范</w:t>
      </w:r>
      <w:proofErr w:type="gramEnd"/>
      <w:r w:rsidRPr="00895BAD">
        <w:rPr>
          <w:rFonts w:hint="eastAsia"/>
          <w:sz w:val="24"/>
        </w:rPr>
        <w:t>”。</w:t>
      </w:r>
    </w:p>
    <w:p w:rsidR="00F25BFF" w:rsidRDefault="00F25BFF" w:rsidP="003F27C1">
      <w:pPr>
        <w:ind w:firstLineChars="200" w:firstLine="482"/>
        <w:rPr>
          <w:sz w:val="24"/>
        </w:rPr>
      </w:pPr>
      <w:r w:rsidRPr="003F27C1">
        <w:rPr>
          <w:rFonts w:hint="eastAsia"/>
          <w:b/>
          <w:sz w:val="24"/>
        </w:rPr>
        <w:t>王现英：</w:t>
      </w:r>
      <w:r w:rsidRPr="00F25BFF">
        <w:rPr>
          <w:rFonts w:hint="eastAsia"/>
          <w:sz w:val="24"/>
        </w:rPr>
        <w:t>“导师”这一称谓，赋予我们神圣的使命，让我深感传道授业这一职业，任重而道远。每位学生都带着梦想、带着对未来的期望来到上海理工大学，他们承载着一个家庭、一个家族的期望，更是一个民族、一个国家的希望！要处理好以下几点的辩证关系：“教”与“学”的关系</w:t>
      </w:r>
      <w:r>
        <w:rPr>
          <w:rFonts w:hint="eastAsia"/>
          <w:sz w:val="24"/>
        </w:rPr>
        <w:t>、</w:t>
      </w:r>
      <w:r w:rsidRPr="00F25BFF">
        <w:rPr>
          <w:rFonts w:hint="eastAsia"/>
          <w:sz w:val="24"/>
        </w:rPr>
        <w:t>“爱”与“责”的关系</w:t>
      </w:r>
      <w:r>
        <w:rPr>
          <w:rFonts w:hint="eastAsia"/>
          <w:sz w:val="24"/>
        </w:rPr>
        <w:t>、</w:t>
      </w:r>
      <w:r w:rsidRPr="00F25BFF">
        <w:rPr>
          <w:rFonts w:hint="eastAsia"/>
          <w:sz w:val="24"/>
        </w:rPr>
        <w:t>“好”与“差”的关系</w:t>
      </w:r>
      <w:r>
        <w:rPr>
          <w:rFonts w:hint="eastAsia"/>
          <w:sz w:val="24"/>
        </w:rPr>
        <w:t>、</w:t>
      </w:r>
      <w:r w:rsidRPr="00F25BFF">
        <w:rPr>
          <w:rFonts w:hint="eastAsia"/>
          <w:sz w:val="24"/>
        </w:rPr>
        <w:t>“放”与“收”的关系</w:t>
      </w:r>
      <w:r>
        <w:rPr>
          <w:rFonts w:hint="eastAsia"/>
          <w:sz w:val="24"/>
        </w:rPr>
        <w:t>。</w:t>
      </w:r>
      <w:r w:rsidRPr="00F25BFF">
        <w:rPr>
          <w:rFonts w:hint="eastAsia"/>
          <w:sz w:val="24"/>
        </w:rPr>
        <w:t xml:space="preserve">  </w:t>
      </w:r>
      <w:r w:rsidRPr="00F25BFF">
        <w:rPr>
          <w:rFonts w:hint="eastAsia"/>
          <w:sz w:val="24"/>
        </w:rPr>
        <w:t>因此，站好三尺讲台，我们要理性理解自己的责任心、责任感。只有认清角色责任，保持基本岗位工作井然有序；发挥能力责任，追求教书育人成绩的卓越；多尽义务责任，架起师生之间爱心的桥梁；多做原因责任，共同打造上海理工大学更加美好的明天！</w:t>
      </w:r>
    </w:p>
    <w:p w:rsidR="003A49DE" w:rsidRDefault="003A49DE" w:rsidP="003F27C1">
      <w:pPr>
        <w:ind w:firstLineChars="200" w:firstLine="482"/>
        <w:rPr>
          <w:sz w:val="24"/>
        </w:rPr>
      </w:pPr>
      <w:r w:rsidRPr="003F27C1">
        <w:rPr>
          <w:rFonts w:hint="eastAsia"/>
          <w:b/>
          <w:sz w:val="24"/>
        </w:rPr>
        <w:t>朱钰方</w:t>
      </w:r>
      <w:r>
        <w:rPr>
          <w:rFonts w:hint="eastAsia"/>
          <w:sz w:val="24"/>
        </w:rPr>
        <w:t>：研究生类型：</w:t>
      </w:r>
      <w:r w:rsidRPr="003A49DE">
        <w:rPr>
          <w:rFonts w:hint="eastAsia"/>
          <w:sz w:val="24"/>
        </w:rPr>
        <w:t>主动型</w:t>
      </w:r>
      <w:r>
        <w:rPr>
          <w:rFonts w:hint="eastAsia"/>
          <w:sz w:val="24"/>
        </w:rPr>
        <w:t>、</w:t>
      </w:r>
      <w:r w:rsidRPr="003A49DE">
        <w:rPr>
          <w:rFonts w:hint="eastAsia"/>
          <w:sz w:val="24"/>
        </w:rPr>
        <w:tab/>
      </w:r>
      <w:r w:rsidRPr="003A49DE">
        <w:rPr>
          <w:rFonts w:hint="eastAsia"/>
          <w:sz w:val="24"/>
        </w:rPr>
        <w:t>勤奋型</w:t>
      </w:r>
      <w:r>
        <w:rPr>
          <w:rFonts w:hint="eastAsia"/>
          <w:sz w:val="24"/>
        </w:rPr>
        <w:t>、</w:t>
      </w:r>
      <w:r w:rsidRPr="003A49DE">
        <w:rPr>
          <w:rFonts w:hint="eastAsia"/>
          <w:sz w:val="24"/>
        </w:rPr>
        <w:t>固执型</w:t>
      </w:r>
      <w:r>
        <w:rPr>
          <w:rFonts w:hint="eastAsia"/>
          <w:sz w:val="24"/>
        </w:rPr>
        <w:t>、</w:t>
      </w:r>
      <w:r w:rsidRPr="003A49DE">
        <w:rPr>
          <w:rFonts w:hint="eastAsia"/>
          <w:sz w:val="24"/>
        </w:rPr>
        <w:t>被动型</w:t>
      </w:r>
      <w:r>
        <w:rPr>
          <w:rFonts w:hint="eastAsia"/>
          <w:sz w:val="24"/>
        </w:rPr>
        <w:t>；</w:t>
      </w:r>
      <w:r w:rsidRPr="003A49DE">
        <w:rPr>
          <w:rFonts w:hint="eastAsia"/>
          <w:sz w:val="24"/>
        </w:rPr>
        <w:t>作为一名研究生导师，责任在肩，我宁愿现在留给学生是“严厉”的印象，不经历风雨，怎么见彩虹，希望这份“严厉”能给他们未来的工作、生活带来能量。</w:t>
      </w:r>
    </w:p>
    <w:p w:rsidR="00BE103E" w:rsidRDefault="00BE103E" w:rsidP="003F27C1">
      <w:pPr>
        <w:ind w:firstLineChars="200" w:firstLine="482"/>
        <w:rPr>
          <w:sz w:val="24"/>
        </w:rPr>
      </w:pPr>
      <w:r w:rsidRPr="003F27C1">
        <w:rPr>
          <w:rFonts w:hint="eastAsia"/>
          <w:b/>
          <w:sz w:val="24"/>
        </w:rPr>
        <w:t>赵斌：</w:t>
      </w:r>
      <w:r w:rsidRPr="00BE103E">
        <w:rPr>
          <w:rFonts w:hint="eastAsia"/>
          <w:sz w:val="24"/>
        </w:rPr>
        <w:t>导师，</w:t>
      </w:r>
      <w:proofErr w:type="gramStart"/>
      <w:r w:rsidRPr="00BE103E">
        <w:rPr>
          <w:rFonts w:hint="eastAsia"/>
          <w:sz w:val="24"/>
        </w:rPr>
        <w:t>一</w:t>
      </w:r>
      <w:proofErr w:type="gramEnd"/>
      <w:r w:rsidRPr="00BE103E">
        <w:rPr>
          <w:rFonts w:hint="eastAsia"/>
          <w:sz w:val="24"/>
        </w:rPr>
        <w:t>词源自希腊语，原指古希腊埃勒夫西斯秘密宗教仪式的主祭司，象征有相当的知识和智慧。在今后的研究生培养中，本人将通过与学生个别谈话、举办团队师生交流活动等方式增进对学生的了解和关怀</w:t>
      </w:r>
      <w:r w:rsidRPr="00BE103E">
        <w:rPr>
          <w:rFonts w:hint="eastAsia"/>
          <w:sz w:val="24"/>
        </w:rPr>
        <w:t>,</w:t>
      </w:r>
      <w:r w:rsidRPr="00BE103E">
        <w:rPr>
          <w:rFonts w:hint="eastAsia"/>
          <w:sz w:val="24"/>
        </w:rPr>
        <w:t>并通过与辅导员的交流，及时了解研究生的思想动态，努力做到对研究生培养的“德才并举”。</w:t>
      </w:r>
    </w:p>
    <w:p w:rsidR="002A51C9" w:rsidRDefault="002A51C9" w:rsidP="003F27C1">
      <w:pPr>
        <w:ind w:firstLineChars="200" w:firstLine="482"/>
        <w:rPr>
          <w:sz w:val="24"/>
        </w:rPr>
      </w:pPr>
      <w:r w:rsidRPr="003F27C1">
        <w:rPr>
          <w:rFonts w:hint="eastAsia"/>
          <w:b/>
          <w:sz w:val="24"/>
        </w:rPr>
        <w:t>陈爱英：</w:t>
      </w:r>
      <w:r>
        <w:rPr>
          <w:rFonts w:hint="eastAsia"/>
          <w:sz w:val="24"/>
        </w:rPr>
        <w:t>以身作则、率先垂范。你</w:t>
      </w:r>
      <w:r w:rsidRPr="002A51C9">
        <w:rPr>
          <w:rFonts w:hint="eastAsia"/>
          <w:sz w:val="24"/>
        </w:rPr>
        <w:t>的一言一行，在学生的潜意识中成了他们成长的标尺、是非判断的标准</w:t>
      </w:r>
      <w:r>
        <w:rPr>
          <w:rFonts w:hint="eastAsia"/>
          <w:sz w:val="24"/>
        </w:rPr>
        <w:t>。都说什么样的老师教出什么样的学生，</w:t>
      </w:r>
      <w:r w:rsidRPr="002A51C9">
        <w:rPr>
          <w:rFonts w:hint="eastAsia"/>
          <w:sz w:val="24"/>
        </w:rPr>
        <w:t>让学生在潜移默化中受到影响，这比空洞的说教效果会好得多。</w:t>
      </w:r>
    </w:p>
    <w:p w:rsidR="00BA3DE8" w:rsidRDefault="00BA3DE8" w:rsidP="003F27C1">
      <w:pPr>
        <w:ind w:firstLineChars="200" w:firstLine="482"/>
        <w:rPr>
          <w:sz w:val="24"/>
        </w:rPr>
      </w:pPr>
      <w:r w:rsidRPr="003F27C1">
        <w:rPr>
          <w:rFonts w:hint="eastAsia"/>
          <w:b/>
          <w:sz w:val="24"/>
        </w:rPr>
        <w:t>薛裕华：</w:t>
      </w:r>
      <w:r w:rsidRPr="00BA3DE8">
        <w:rPr>
          <w:rFonts w:hint="eastAsia"/>
          <w:sz w:val="24"/>
        </w:rPr>
        <w:t>古人云“师者传道授业解惑也”，我认为研究生导师的脚色定位不但是师生关系，还应该亦师亦友、良师益友，平等交流，教学相长。我觉得研究生培养过程中，关键是以身作则，坚持对自己高标准严要求，当学生的良师益友，注重引导学生，调动学生的积极性</w:t>
      </w:r>
      <w:r>
        <w:rPr>
          <w:rFonts w:hint="eastAsia"/>
          <w:sz w:val="24"/>
        </w:rPr>
        <w:t>。</w:t>
      </w:r>
    </w:p>
    <w:p w:rsidR="00402064" w:rsidRDefault="00402064" w:rsidP="003F27C1">
      <w:pPr>
        <w:ind w:firstLineChars="200" w:firstLine="482"/>
        <w:rPr>
          <w:sz w:val="24"/>
        </w:rPr>
      </w:pPr>
      <w:r w:rsidRPr="003F27C1">
        <w:rPr>
          <w:rFonts w:hint="eastAsia"/>
          <w:b/>
          <w:sz w:val="24"/>
        </w:rPr>
        <w:t>李生娟：</w:t>
      </w:r>
      <w:r w:rsidRPr="00402064">
        <w:rPr>
          <w:rFonts w:hint="eastAsia"/>
          <w:sz w:val="24"/>
        </w:rPr>
        <w:t>我们希望成为能让学生踩在肩膀上的小牛人，能够给学生一个踏上更高的台阶、登上更高的山峰的支撑，给予他们专业上、学术上的指导，呵护这些树苗，给予他们必要的阳光雨露。</w:t>
      </w:r>
    </w:p>
    <w:p w:rsidR="00585EA7" w:rsidRDefault="00585EA7" w:rsidP="003F27C1">
      <w:pPr>
        <w:ind w:firstLineChars="200" w:firstLine="482"/>
        <w:rPr>
          <w:sz w:val="24"/>
        </w:rPr>
      </w:pPr>
      <w:r w:rsidRPr="003F27C1">
        <w:rPr>
          <w:rFonts w:hint="eastAsia"/>
          <w:b/>
          <w:sz w:val="24"/>
        </w:rPr>
        <w:t>刘新宽：</w:t>
      </w:r>
      <w:r w:rsidRPr="00585EA7">
        <w:rPr>
          <w:rFonts w:hint="eastAsia"/>
          <w:sz w:val="24"/>
        </w:rPr>
        <w:t>通过和学生一起工作，我个人也受益匪浅。学生在我的研究项目中带来了重要的陪伴，使我免于孤军奋战。当我经历挫折时，学生取得的小成绩和学生对于工作的兴奋感也能带给我动力。目睹学生逐渐成长为一名合格的科研人，也着实能体会到一种喜悦。可以说，帮助学生一路前进，和完成我自己的工作有着同等重要的成就感。</w:t>
      </w:r>
    </w:p>
    <w:p w:rsidR="000F747F" w:rsidRDefault="000F747F" w:rsidP="003F27C1">
      <w:pPr>
        <w:ind w:firstLineChars="200" w:firstLine="482"/>
        <w:rPr>
          <w:sz w:val="24"/>
        </w:rPr>
      </w:pPr>
      <w:r w:rsidRPr="003F27C1">
        <w:rPr>
          <w:rFonts w:hint="eastAsia"/>
          <w:b/>
          <w:sz w:val="24"/>
        </w:rPr>
        <w:lastRenderedPageBreak/>
        <w:t>刘芳：</w:t>
      </w:r>
      <w:r w:rsidRPr="000F747F">
        <w:rPr>
          <w:rFonts w:hint="eastAsia"/>
          <w:sz w:val="24"/>
        </w:rPr>
        <w:t>导师更多应该给学生在人生道路方向和科研方向等大的方面，根据自身的经历、感悟和学识，给予指导和建议。辅助学生在人生之路和科研之路上走的更稳、更好。最好的、最恰当的师生关系应该是朋友关系，君子之交，所谓良师益友是也。平等交流，教学相长；切之</w:t>
      </w:r>
      <w:proofErr w:type="gramStart"/>
      <w:r w:rsidRPr="000F747F">
        <w:rPr>
          <w:rFonts w:hint="eastAsia"/>
          <w:sz w:val="24"/>
        </w:rPr>
        <w:t>磋</w:t>
      </w:r>
      <w:proofErr w:type="gramEnd"/>
      <w:r w:rsidRPr="000F747F">
        <w:rPr>
          <w:rFonts w:hint="eastAsia"/>
          <w:sz w:val="24"/>
        </w:rPr>
        <w:t>之，乐在其中。朋友关系的基础是平等，即人格平等和法律面前的平等。</w:t>
      </w:r>
    </w:p>
    <w:p w:rsidR="000F747F" w:rsidRDefault="000F747F" w:rsidP="003F27C1">
      <w:pPr>
        <w:ind w:firstLineChars="200" w:firstLine="482"/>
        <w:rPr>
          <w:sz w:val="24"/>
        </w:rPr>
      </w:pPr>
      <w:r w:rsidRPr="003F27C1">
        <w:rPr>
          <w:rFonts w:hint="eastAsia"/>
          <w:b/>
          <w:sz w:val="24"/>
        </w:rPr>
        <w:t>马凤仓：</w:t>
      </w:r>
      <w:r w:rsidRPr="000F747F">
        <w:rPr>
          <w:rFonts w:hint="eastAsia"/>
          <w:sz w:val="24"/>
        </w:rPr>
        <w:t>在指导研究生制订学习计划时，导师还要考虑研究生不同的背景和知识结构差异。研究生的来源不同，知识背景和知识结构也不同，要善于发现研究生的兴趣、长处和不足，因势利导，帮助他们补自身短板，实现“做中学”。</w:t>
      </w:r>
      <w:r w:rsidR="00585EA7" w:rsidRPr="00585EA7">
        <w:rPr>
          <w:rFonts w:hint="eastAsia"/>
          <w:sz w:val="24"/>
        </w:rPr>
        <w:t>导师的责任不能仅局限于授业解惑，还必须立德树人。要在研究生培养的初始</w:t>
      </w:r>
      <w:proofErr w:type="gramStart"/>
      <w:r w:rsidR="00585EA7" w:rsidRPr="00585EA7">
        <w:rPr>
          <w:rFonts w:hint="eastAsia"/>
          <w:sz w:val="24"/>
        </w:rPr>
        <w:t>阶段就晓以</w:t>
      </w:r>
      <w:proofErr w:type="gramEnd"/>
      <w:r w:rsidR="00585EA7" w:rsidRPr="00585EA7">
        <w:rPr>
          <w:rFonts w:hint="eastAsia"/>
          <w:sz w:val="24"/>
        </w:rPr>
        <w:t>规矩，在指导研究生的全过程言传身教。要从现象观察、样本抽取、数据记录、实验验证、误差分析、科学表达、客观引用、中肯评价、论文写作、投稿修改、争辩说明等各个环节加以指导，使学生养成忠实于原始数据、科学地取舍整理、客观地陈述发表的良好习惯。</w:t>
      </w:r>
    </w:p>
    <w:p w:rsidR="00AB3E19" w:rsidRDefault="00AB3E19" w:rsidP="003F27C1">
      <w:pPr>
        <w:ind w:firstLineChars="200" w:firstLine="482"/>
        <w:rPr>
          <w:sz w:val="24"/>
        </w:rPr>
      </w:pPr>
      <w:r w:rsidRPr="003F27C1">
        <w:rPr>
          <w:rFonts w:hint="eastAsia"/>
          <w:b/>
          <w:sz w:val="24"/>
        </w:rPr>
        <w:t>沈淑玲：</w:t>
      </w:r>
      <w:r w:rsidRPr="00AB3E19">
        <w:rPr>
          <w:rFonts w:hint="eastAsia"/>
          <w:sz w:val="24"/>
        </w:rPr>
        <w:t>不管是自己在读研期间还是后来</w:t>
      </w:r>
      <w:proofErr w:type="gramStart"/>
      <w:r w:rsidRPr="00AB3E19">
        <w:rPr>
          <w:rFonts w:hint="eastAsia"/>
          <w:sz w:val="24"/>
        </w:rPr>
        <w:t>做博后</w:t>
      </w:r>
      <w:proofErr w:type="gramEnd"/>
      <w:r w:rsidRPr="00AB3E19">
        <w:rPr>
          <w:rFonts w:hint="eastAsia"/>
          <w:sz w:val="24"/>
        </w:rPr>
        <w:t>、在研究所工作，身边接触最多的就是研究生，比较了解研究生的所想所思。因此后来自己成为了一名硕士生导师时，能够与研究生相处的非常融洽，学生们大大小小的事也都爱和我商量。能在指导研究生完成课题的过程中保持亦师亦友的关系，我觉得最重要的就是我和学生之间的相互尊重。</w:t>
      </w:r>
    </w:p>
    <w:p w:rsidR="00933C79" w:rsidRDefault="00933C79" w:rsidP="003F27C1">
      <w:pPr>
        <w:ind w:firstLineChars="200" w:firstLine="482"/>
        <w:rPr>
          <w:sz w:val="24"/>
        </w:rPr>
      </w:pPr>
      <w:r w:rsidRPr="003F27C1">
        <w:rPr>
          <w:rFonts w:hint="eastAsia"/>
          <w:b/>
          <w:sz w:val="24"/>
        </w:rPr>
        <w:t>陈泽中：</w:t>
      </w:r>
      <w:r w:rsidRPr="00933C79">
        <w:rPr>
          <w:rFonts w:hint="eastAsia"/>
          <w:sz w:val="24"/>
        </w:rPr>
        <w:t>立足本职岗位，凭着一份公心和良心，认真务实、兢兢业业、不图名利、不图回报，精心指导本科生和硕士生的学习、思政、关心他们的生活。“先立德、再成才、德才兼备、以德为先”，是我对学生们的一贯要求。</w:t>
      </w:r>
    </w:p>
    <w:p w:rsidR="00506B9D" w:rsidRDefault="00506B9D" w:rsidP="003F27C1">
      <w:pPr>
        <w:ind w:firstLineChars="200" w:firstLine="482"/>
        <w:rPr>
          <w:sz w:val="24"/>
        </w:rPr>
      </w:pPr>
      <w:r w:rsidRPr="003F27C1">
        <w:rPr>
          <w:rFonts w:hint="eastAsia"/>
          <w:b/>
          <w:sz w:val="24"/>
        </w:rPr>
        <w:t>李晓燕：</w:t>
      </w:r>
      <w:r w:rsidRPr="00506B9D">
        <w:rPr>
          <w:rFonts w:hint="eastAsia"/>
          <w:sz w:val="24"/>
        </w:rPr>
        <w:t>我认为当好导师首先要做个堂堂正正的，积极向上，以身作则的好人。努力做个好导师应该是我们每一个的追求。</w:t>
      </w:r>
    </w:p>
    <w:p w:rsidR="005F79CD" w:rsidRDefault="005F79CD" w:rsidP="003F27C1">
      <w:pPr>
        <w:ind w:firstLineChars="200" w:firstLine="482"/>
        <w:rPr>
          <w:sz w:val="24"/>
        </w:rPr>
      </w:pPr>
      <w:r w:rsidRPr="003F27C1">
        <w:rPr>
          <w:rFonts w:hint="eastAsia"/>
          <w:b/>
          <w:sz w:val="24"/>
        </w:rPr>
        <w:t>李</w:t>
      </w:r>
      <w:r w:rsidRPr="003F27C1">
        <w:rPr>
          <w:rFonts w:hint="eastAsia"/>
          <w:b/>
          <w:sz w:val="24"/>
        </w:rPr>
        <w:t xml:space="preserve"> </w:t>
      </w:r>
      <w:r w:rsidRPr="003F27C1">
        <w:rPr>
          <w:rFonts w:hint="eastAsia"/>
          <w:b/>
          <w:sz w:val="24"/>
        </w:rPr>
        <w:t>颖：</w:t>
      </w:r>
      <w:r w:rsidRPr="005F79CD">
        <w:rPr>
          <w:rFonts w:hint="eastAsia"/>
          <w:sz w:val="24"/>
        </w:rPr>
        <w:t>导师与学生之间需要真正搭建起一座心灵的桥梁，好导师要做到心中有爱，这种爱不仅是对工作的热爱，更是对学生的关爱。用真爱去关心学生，走进学生的内心，对“好学生”关爱备至，而对“差学生”更应加倍的关爱与呵护。</w:t>
      </w:r>
    </w:p>
    <w:p w:rsidR="00663DD0" w:rsidRDefault="00663DD0" w:rsidP="003F27C1">
      <w:pPr>
        <w:ind w:firstLineChars="200" w:firstLine="482"/>
        <w:rPr>
          <w:sz w:val="24"/>
        </w:rPr>
      </w:pPr>
      <w:r w:rsidRPr="003F27C1">
        <w:rPr>
          <w:rFonts w:hint="eastAsia"/>
          <w:b/>
          <w:sz w:val="24"/>
        </w:rPr>
        <w:t>邱汉迅：</w:t>
      </w:r>
      <w:r w:rsidRPr="00663DD0">
        <w:rPr>
          <w:rFonts w:hint="eastAsia"/>
          <w:sz w:val="24"/>
        </w:rPr>
        <w:t>研究生导师需具备高尚的师德师风，模范遵守教师职业道德规范，为人师表，爱岗敬业，以高尚的道德情操和人格魅力感染、引导学生，成为先进思想文化的传承者和社会进步的积极推动者</w:t>
      </w:r>
      <w:r>
        <w:rPr>
          <w:rFonts w:hint="eastAsia"/>
          <w:sz w:val="24"/>
        </w:rPr>
        <w:t>。</w:t>
      </w:r>
      <w:r w:rsidRPr="00663DD0">
        <w:rPr>
          <w:rFonts w:hint="eastAsia"/>
          <w:sz w:val="24"/>
        </w:rPr>
        <w:t>在指导研究生的过程中，要用高尚的品德感染学生，仁爱之心感化学生，用自认的责任感与使命感教化学生。</w:t>
      </w:r>
    </w:p>
    <w:p w:rsidR="00AB3E19" w:rsidRDefault="00AB3E19" w:rsidP="003F27C1">
      <w:pPr>
        <w:ind w:firstLineChars="200" w:firstLine="482"/>
        <w:rPr>
          <w:sz w:val="24"/>
        </w:rPr>
      </w:pPr>
      <w:r w:rsidRPr="003F27C1">
        <w:rPr>
          <w:rFonts w:hint="eastAsia"/>
          <w:b/>
          <w:sz w:val="24"/>
        </w:rPr>
        <w:t>李翔：</w:t>
      </w:r>
      <w:r w:rsidRPr="00AB3E19">
        <w:rPr>
          <w:rFonts w:hint="eastAsia"/>
          <w:sz w:val="24"/>
        </w:rPr>
        <w:t>导师培养已经成为决定研究生教育质量的重要因素。研究生导师首先是工作岗位，它承担着培养研究人才和推动学术发展的责任。“学高为师，德高为上”，这是对研究生导师的基本素质要求。</w:t>
      </w:r>
      <w:r w:rsidR="00BA3DE8" w:rsidRPr="00BA3DE8">
        <w:rPr>
          <w:rFonts w:hint="eastAsia"/>
          <w:sz w:val="24"/>
        </w:rPr>
        <w:t>导师的人品和学问对学生有着直接的、重要的和深远的影响。学生通常是把人生最宝贵的黄金时期交付于导师，如果导师不能尽职尽责地指导，那么就几乎等同于毁掉了学生的学术生涯，甚至是整个职业生涯。</w:t>
      </w:r>
    </w:p>
    <w:p w:rsidR="00560EBC" w:rsidRDefault="00560EBC" w:rsidP="003F27C1">
      <w:pPr>
        <w:ind w:firstLineChars="200" w:firstLine="482"/>
        <w:rPr>
          <w:sz w:val="24"/>
        </w:rPr>
      </w:pPr>
      <w:r w:rsidRPr="003F27C1">
        <w:rPr>
          <w:rFonts w:hint="eastAsia"/>
          <w:b/>
          <w:sz w:val="24"/>
        </w:rPr>
        <w:t>唐志红：</w:t>
      </w:r>
      <w:r w:rsidRPr="00560EBC">
        <w:rPr>
          <w:rFonts w:hint="eastAsia"/>
          <w:sz w:val="24"/>
        </w:rPr>
        <w:t>“若爱，请深爱；若教，请全力以赴”</w:t>
      </w:r>
      <w:r>
        <w:rPr>
          <w:rFonts w:hint="eastAsia"/>
          <w:sz w:val="24"/>
        </w:rPr>
        <w:t>。</w:t>
      </w:r>
      <w:r w:rsidRPr="00560EBC">
        <w:rPr>
          <w:rFonts w:hint="eastAsia"/>
          <w:sz w:val="24"/>
        </w:rPr>
        <w:t>所谓“学高为师，身正为</w:t>
      </w:r>
      <w:proofErr w:type="gramStart"/>
      <w:r w:rsidRPr="00560EBC">
        <w:rPr>
          <w:rFonts w:hint="eastAsia"/>
          <w:sz w:val="24"/>
        </w:rPr>
        <w:t>范</w:t>
      </w:r>
      <w:proofErr w:type="gramEnd"/>
      <w:r w:rsidRPr="00560EBC">
        <w:rPr>
          <w:rFonts w:hint="eastAsia"/>
          <w:sz w:val="24"/>
        </w:rPr>
        <w:t>”，只有导师们将“治学必先做人”贯穿于全过程，落实在细节中，强化思想引导与行为示范相结合，思想培育与业务培养相结合，才能培养出高素质的研究生。</w:t>
      </w:r>
    </w:p>
    <w:p w:rsidR="00D85612" w:rsidRDefault="00D85612" w:rsidP="003F27C1">
      <w:pPr>
        <w:ind w:firstLineChars="200" w:firstLine="482"/>
        <w:rPr>
          <w:sz w:val="24"/>
        </w:rPr>
      </w:pPr>
      <w:r w:rsidRPr="003F27C1">
        <w:rPr>
          <w:rFonts w:hint="eastAsia"/>
          <w:b/>
          <w:sz w:val="24"/>
        </w:rPr>
        <w:t>朱敏：</w:t>
      </w:r>
      <w:r w:rsidRPr="00D85612">
        <w:rPr>
          <w:rFonts w:hint="eastAsia"/>
          <w:sz w:val="24"/>
        </w:rPr>
        <w:t>“感同身受”是我从普通教师成长为研究生导师的第一武器。交换立场的思考带来宽容平和的心态。鼓励学生和导师一样交换立场去思考问题，大多数所谓矛盾都会不攻自破。</w:t>
      </w:r>
      <w:r w:rsidR="003A49DE" w:rsidRPr="003A49DE">
        <w:rPr>
          <w:rFonts w:hint="eastAsia"/>
          <w:sz w:val="24"/>
        </w:rPr>
        <w:t>关键点的指引不可或缺。课题进展遇上挫折简直是研究生必须遭遇的考验，更不提生活中琐碎的烦恼、情感的变化。</w:t>
      </w:r>
    </w:p>
    <w:p w:rsidR="00506B9D" w:rsidRDefault="00506B9D" w:rsidP="003F27C1">
      <w:pPr>
        <w:ind w:firstLineChars="200" w:firstLine="482"/>
        <w:rPr>
          <w:sz w:val="24"/>
        </w:rPr>
      </w:pPr>
      <w:r w:rsidRPr="003F27C1">
        <w:rPr>
          <w:rFonts w:hint="eastAsia"/>
          <w:b/>
          <w:sz w:val="24"/>
        </w:rPr>
        <w:lastRenderedPageBreak/>
        <w:t>何星：</w:t>
      </w:r>
      <w:r w:rsidRPr="00506B9D">
        <w:rPr>
          <w:rFonts w:hint="eastAsia"/>
          <w:sz w:val="24"/>
        </w:rPr>
        <w:t>我对研究生导师角色的定位是以学术问题的探讨为抓手，秉持对科学进步和真理的追寻，为学生创新能力和科学精神的提升提供指引。秉承平等的态度对待学生，花更多的时间和精力对他们进行指导</w:t>
      </w:r>
      <w:r>
        <w:rPr>
          <w:rFonts w:hint="eastAsia"/>
          <w:sz w:val="24"/>
        </w:rPr>
        <w:t>。</w:t>
      </w:r>
    </w:p>
    <w:p w:rsidR="007B3030" w:rsidRDefault="007B3030" w:rsidP="003F27C1">
      <w:pPr>
        <w:ind w:firstLineChars="200" w:firstLine="482"/>
        <w:rPr>
          <w:sz w:val="24"/>
        </w:rPr>
      </w:pPr>
      <w:r w:rsidRPr="003F27C1">
        <w:rPr>
          <w:rFonts w:hint="eastAsia"/>
          <w:b/>
          <w:sz w:val="24"/>
        </w:rPr>
        <w:t>邹华：</w:t>
      </w:r>
      <w:r w:rsidRPr="007B3030">
        <w:rPr>
          <w:rFonts w:hint="eastAsia"/>
          <w:sz w:val="24"/>
        </w:rPr>
        <w:t>责任心。研究生不同于本科生，他们大多数时间都要跟随导师进行科研工作。研究生导师直接关乎研究生的培养质量和研究生的就读体验。尽管不同的学科和导师指导研究生的模式可能存在很大的区别，但最根本的一条都是要本着认真负责的态度为学生提供指导。</w:t>
      </w:r>
    </w:p>
    <w:p w:rsidR="003F27C1" w:rsidRDefault="003F27C1" w:rsidP="003F27C1">
      <w:pPr>
        <w:ind w:firstLineChars="200" w:firstLine="482"/>
        <w:rPr>
          <w:sz w:val="24"/>
        </w:rPr>
      </w:pPr>
      <w:r w:rsidRPr="003F27C1">
        <w:rPr>
          <w:rFonts w:hint="eastAsia"/>
          <w:b/>
          <w:sz w:val="24"/>
        </w:rPr>
        <w:t>杨光智：</w:t>
      </w:r>
      <w:r w:rsidRPr="003F27C1">
        <w:rPr>
          <w:rFonts w:hint="eastAsia"/>
          <w:sz w:val="24"/>
        </w:rPr>
        <w:t>读了各个文件，最大的感觉就是作为教师，深感责任重大，我们肩负着国家的巨大责任，所谓“百年大计，教育为本；教育大计，教师为本。”也可以反过来理解，教师强则教育强，教育强则国家强，我们经常说为国家和民族的伟大复兴而努力奋斗，作为教师，努力做好教书育人工作，为国家培养一大批栋梁之才，就是工作的最高意义。导师</w:t>
      </w:r>
      <w:proofErr w:type="gramStart"/>
      <w:r w:rsidRPr="003F27C1">
        <w:rPr>
          <w:rFonts w:hint="eastAsia"/>
          <w:sz w:val="24"/>
        </w:rPr>
        <w:t>用心指导</w:t>
      </w:r>
      <w:proofErr w:type="gramEnd"/>
      <w:r w:rsidRPr="003F27C1">
        <w:rPr>
          <w:rFonts w:hint="eastAsia"/>
          <w:sz w:val="24"/>
        </w:rPr>
        <w:t>学生了，就会有收获，会体现在学生水平提高上，学生也能体会到导师的付出，实实在在得一份耕耘一份收获。</w:t>
      </w:r>
    </w:p>
    <w:p w:rsidR="007B3030" w:rsidRDefault="007B3030" w:rsidP="003F27C1">
      <w:pPr>
        <w:ind w:firstLineChars="200" w:firstLine="482"/>
        <w:rPr>
          <w:sz w:val="24"/>
        </w:rPr>
      </w:pPr>
      <w:r w:rsidRPr="003F27C1">
        <w:rPr>
          <w:rFonts w:hint="eastAsia"/>
          <w:b/>
          <w:sz w:val="24"/>
        </w:rPr>
        <w:t>王丁：</w:t>
      </w:r>
      <w:r w:rsidRPr="003F27C1">
        <w:rPr>
          <w:rFonts w:hint="eastAsia"/>
          <w:sz w:val="24"/>
        </w:rPr>
        <w:t>求学的过程中老师是一直是贯穿和影响学生的关键要素。好的老师不但可以让学生</w:t>
      </w:r>
      <w:r w:rsidRPr="007B3030">
        <w:rPr>
          <w:rFonts w:hint="eastAsia"/>
          <w:sz w:val="24"/>
        </w:rPr>
        <w:t>学习更多的专业知识，更重要的是有助于学生树立正确的世界观和价值观，形成健全和优秀的人格。导师相比于一般的授课教师，对学生的影响将更加直接和深远。三年的朝夕相处，在潜移默化中导师做事的态度和人格品质都会直接投影到学生的内心，经过若干岁月后学生残存在内心里的记忆将是对导师最好的评价。</w:t>
      </w:r>
    </w:p>
    <w:p w:rsidR="00402064" w:rsidRDefault="00402064" w:rsidP="003F27C1">
      <w:pPr>
        <w:ind w:firstLineChars="200" w:firstLine="482"/>
        <w:rPr>
          <w:sz w:val="24"/>
        </w:rPr>
      </w:pPr>
      <w:r w:rsidRPr="003F27C1">
        <w:rPr>
          <w:rFonts w:hint="eastAsia"/>
          <w:b/>
          <w:sz w:val="24"/>
        </w:rPr>
        <w:t>何代华：</w:t>
      </w:r>
      <w:r w:rsidRPr="00402064">
        <w:rPr>
          <w:rFonts w:hint="eastAsia"/>
          <w:sz w:val="24"/>
        </w:rPr>
        <w:tab/>
      </w:r>
      <w:r w:rsidRPr="00402064">
        <w:rPr>
          <w:rFonts w:hint="eastAsia"/>
          <w:sz w:val="24"/>
        </w:rPr>
        <w:t>以人为本，学会换位思考，对学生多一些爱心和责任心，给学生多一些尊重和理解。对于学生的尊重是建立在理解之上的，教育工作者要善于换位思考，多学生多一些爱心和责任心，以平等的观点去看待、理解学生问题，必然能起到事半功倍的效果。</w:t>
      </w:r>
    </w:p>
    <w:p w:rsidR="002A51C9" w:rsidRDefault="002A51C9" w:rsidP="003F27C1">
      <w:pPr>
        <w:ind w:firstLineChars="200" w:firstLine="482"/>
        <w:rPr>
          <w:sz w:val="24"/>
        </w:rPr>
      </w:pPr>
      <w:r w:rsidRPr="003F27C1">
        <w:rPr>
          <w:rFonts w:hint="eastAsia"/>
          <w:b/>
          <w:sz w:val="24"/>
        </w:rPr>
        <w:t>彭成信：</w:t>
      </w:r>
      <w:r w:rsidRPr="002A51C9">
        <w:rPr>
          <w:rFonts w:hint="eastAsia"/>
          <w:sz w:val="24"/>
        </w:rPr>
        <w:t>通过谈心，充分了解学生的学习、家庭、在校生活等情况，在此基础上，与学生共同制定“个人成长档案”，包括：学生的个性特征、行为习惯、思想品德、兴趣爱好的一般情况；制定符合学生实际的学期、学年度成长目标；希望通过这种亲情化、个性化的教育，进一步调动学生</w:t>
      </w:r>
      <w:r w:rsidRPr="002A51C9">
        <w:rPr>
          <w:rFonts w:hint="eastAsia"/>
          <w:sz w:val="24"/>
        </w:rPr>
        <w:t xml:space="preserve"> </w:t>
      </w:r>
      <w:r w:rsidRPr="002A51C9">
        <w:rPr>
          <w:rFonts w:hint="eastAsia"/>
          <w:sz w:val="24"/>
        </w:rPr>
        <w:t>的学习科研的积极性，并实时规范学生发展中出现的偏差，提高他们学习、生活和科研的效率，让老师成为学生成长路上的伙伴，让学生真正体会成长的快乐！</w:t>
      </w:r>
    </w:p>
    <w:p w:rsidR="00933C79" w:rsidRDefault="00933C79" w:rsidP="003F27C1">
      <w:pPr>
        <w:ind w:firstLineChars="200" w:firstLine="482"/>
        <w:rPr>
          <w:sz w:val="24"/>
        </w:rPr>
      </w:pPr>
      <w:r w:rsidRPr="003F27C1">
        <w:rPr>
          <w:rFonts w:hint="eastAsia"/>
          <w:b/>
          <w:sz w:val="24"/>
        </w:rPr>
        <w:t>袁涛：</w:t>
      </w:r>
      <w:r w:rsidRPr="00933C79">
        <w:rPr>
          <w:rFonts w:hint="eastAsia"/>
          <w:sz w:val="24"/>
        </w:rPr>
        <w:t>做研究生的品德表率</w:t>
      </w:r>
      <w:r>
        <w:rPr>
          <w:rFonts w:hint="eastAsia"/>
          <w:sz w:val="24"/>
        </w:rPr>
        <w:t>：</w:t>
      </w:r>
      <w:r w:rsidRPr="00933C79">
        <w:rPr>
          <w:rFonts w:hint="eastAsia"/>
          <w:sz w:val="24"/>
        </w:rPr>
        <w:t>学生都很尊重自己的导师，这也是直接受到导师言行影响的结果。导师治学态度、敬业精神及高尚品质影响学生，会对人生观与价值观产生影响，学习和工作中按照导师行为模式与思维模式进行。道德高尚的导师可以帮助研究生树立踏实做人与科研的信念。</w:t>
      </w:r>
    </w:p>
    <w:p w:rsidR="00402064" w:rsidRDefault="00402064" w:rsidP="00961D94">
      <w:pPr>
        <w:ind w:firstLineChars="200" w:firstLine="482"/>
        <w:rPr>
          <w:sz w:val="24"/>
        </w:rPr>
      </w:pPr>
      <w:r w:rsidRPr="00961D94">
        <w:rPr>
          <w:rFonts w:hint="eastAsia"/>
          <w:b/>
          <w:sz w:val="24"/>
        </w:rPr>
        <w:t>杨义：</w:t>
      </w:r>
      <w:r w:rsidRPr="00402064">
        <w:rPr>
          <w:rFonts w:hint="eastAsia"/>
          <w:sz w:val="24"/>
        </w:rPr>
        <w:t>导师要具有良好的人品和学术声誉。学生选择现在的学校、专业和导师是出于一种信任，会与导师朝夕相处</w:t>
      </w:r>
      <w:r w:rsidRPr="00402064">
        <w:rPr>
          <w:rFonts w:hint="eastAsia"/>
          <w:sz w:val="24"/>
        </w:rPr>
        <w:t>2~3</w:t>
      </w:r>
      <w:r w:rsidRPr="00402064">
        <w:rPr>
          <w:rFonts w:hint="eastAsia"/>
          <w:sz w:val="24"/>
        </w:rPr>
        <w:t>年，因此导师的人品将会影响学生在今后的工作和生活中的为人处世方式，导师需要在生活中和学术上给学生树立一个良好的学习榜样，培养学生成为一个正直的人。</w:t>
      </w:r>
    </w:p>
    <w:p w:rsidR="00402064" w:rsidRDefault="00402064" w:rsidP="003F27C1">
      <w:pPr>
        <w:ind w:firstLineChars="200" w:firstLine="482"/>
        <w:rPr>
          <w:sz w:val="24"/>
        </w:rPr>
      </w:pPr>
      <w:r w:rsidRPr="003F27C1">
        <w:rPr>
          <w:rFonts w:hint="eastAsia"/>
          <w:b/>
          <w:sz w:val="24"/>
        </w:rPr>
        <w:t>王平：</w:t>
      </w:r>
      <w:r w:rsidRPr="00402064">
        <w:rPr>
          <w:rFonts w:hint="eastAsia"/>
          <w:sz w:val="24"/>
        </w:rPr>
        <w:t>导师要严于律己，提高自身学术水平并成为学生的好榜样。学生在导师门下求学，心理上自然会把导师作为参照，成为自己各方面学习的榜样。</w:t>
      </w:r>
    </w:p>
    <w:p w:rsidR="00895BAD" w:rsidRDefault="00895BAD" w:rsidP="003F27C1">
      <w:pPr>
        <w:ind w:firstLineChars="200" w:firstLine="482"/>
        <w:rPr>
          <w:sz w:val="24"/>
        </w:rPr>
      </w:pPr>
      <w:r w:rsidRPr="003F27C1">
        <w:rPr>
          <w:rFonts w:hint="eastAsia"/>
          <w:b/>
          <w:sz w:val="24"/>
        </w:rPr>
        <w:t>詹科：</w:t>
      </w:r>
      <w:r w:rsidRPr="00895BAD">
        <w:rPr>
          <w:rFonts w:hint="eastAsia"/>
          <w:sz w:val="24"/>
        </w:rPr>
        <w:t>首先需要建立良好的师生关系。不仅从学术上关心学生，而且从生活上也关注他们的成长。教师是一份良心工作，最为一名教师，立足教学，注重科研，教学相辅，以培养优秀的人才为目标。</w:t>
      </w:r>
    </w:p>
    <w:p w:rsidR="00895BAD" w:rsidRDefault="00895BAD" w:rsidP="003F27C1">
      <w:pPr>
        <w:ind w:firstLineChars="200" w:firstLine="482"/>
        <w:rPr>
          <w:sz w:val="24"/>
        </w:rPr>
      </w:pPr>
      <w:r w:rsidRPr="003F27C1">
        <w:rPr>
          <w:rFonts w:hint="eastAsia"/>
          <w:b/>
          <w:sz w:val="24"/>
        </w:rPr>
        <w:t>张柯：</w:t>
      </w:r>
      <w:r w:rsidRPr="00895BAD">
        <w:rPr>
          <w:rFonts w:hint="eastAsia"/>
          <w:sz w:val="24"/>
        </w:rPr>
        <w:t>导师是研究生成长成才的引路人，是研究生的科研“导航人”。当好一名导师是一门大学问，所谓“学高为师，身正为</w:t>
      </w:r>
      <w:proofErr w:type="gramStart"/>
      <w:r w:rsidRPr="00895BAD">
        <w:rPr>
          <w:rFonts w:hint="eastAsia"/>
          <w:sz w:val="24"/>
        </w:rPr>
        <w:t>范</w:t>
      </w:r>
      <w:proofErr w:type="gramEnd"/>
      <w:r w:rsidRPr="00895BAD">
        <w:rPr>
          <w:rFonts w:hint="eastAsia"/>
          <w:sz w:val="24"/>
        </w:rPr>
        <w:t>”，导师们言传身教，将“治</w:t>
      </w:r>
      <w:r w:rsidRPr="00895BAD">
        <w:rPr>
          <w:rFonts w:hint="eastAsia"/>
          <w:sz w:val="24"/>
        </w:rPr>
        <w:lastRenderedPageBreak/>
        <w:t>学必先做人”贯穿于培养全过程，落实在细节中，强化思想引导与行为示范相结合，思想培育与业务培养相结合，才能培养出高素质的研究生。</w:t>
      </w:r>
    </w:p>
    <w:p w:rsidR="00A84364" w:rsidRDefault="00A84364" w:rsidP="003F27C1">
      <w:pPr>
        <w:ind w:firstLineChars="200" w:firstLine="482"/>
        <w:rPr>
          <w:sz w:val="24"/>
        </w:rPr>
      </w:pPr>
      <w:r w:rsidRPr="003F27C1">
        <w:rPr>
          <w:rFonts w:hint="eastAsia"/>
          <w:b/>
          <w:sz w:val="24"/>
        </w:rPr>
        <w:t>江</w:t>
      </w:r>
      <w:r w:rsidR="005F79CD" w:rsidRPr="003F27C1">
        <w:rPr>
          <w:rFonts w:hint="eastAsia"/>
          <w:b/>
          <w:sz w:val="24"/>
        </w:rPr>
        <w:t xml:space="preserve"> </w:t>
      </w:r>
      <w:r w:rsidRPr="003F27C1">
        <w:rPr>
          <w:rFonts w:hint="eastAsia"/>
          <w:b/>
          <w:sz w:val="24"/>
        </w:rPr>
        <w:t>鸿：</w:t>
      </w:r>
      <w:r w:rsidRPr="00A84364">
        <w:rPr>
          <w:rFonts w:hint="eastAsia"/>
          <w:sz w:val="24"/>
        </w:rPr>
        <w:t>“在任何学科领域，是否有一个好导师将决定学生的研究生涯初期的成败。”</w:t>
      </w:r>
      <w:r w:rsidRPr="00A84364">
        <w:rPr>
          <w:rFonts w:hint="eastAsia"/>
          <w:sz w:val="24"/>
        </w:rPr>
        <w:t xml:space="preserve">    </w:t>
      </w:r>
      <w:r w:rsidRPr="00A84364">
        <w:rPr>
          <w:rFonts w:hint="eastAsia"/>
          <w:sz w:val="24"/>
        </w:rPr>
        <w:t>无论研究生也罢，还是导师也罢，需要责任和情怀，不忘初心，</w:t>
      </w:r>
      <w:r w:rsidRPr="00A84364">
        <w:rPr>
          <w:rFonts w:hint="eastAsia"/>
          <w:sz w:val="24"/>
        </w:rPr>
        <w:t xml:space="preserve"> </w:t>
      </w:r>
      <w:r w:rsidRPr="00A84364">
        <w:rPr>
          <w:rFonts w:hint="eastAsia"/>
          <w:sz w:val="24"/>
        </w:rPr>
        <w:t>砥砺前行，师生共成长！</w:t>
      </w:r>
    </w:p>
    <w:p w:rsidR="007B3030" w:rsidRDefault="007B3030" w:rsidP="003F27C1">
      <w:pPr>
        <w:ind w:firstLineChars="200" w:firstLine="482"/>
        <w:rPr>
          <w:sz w:val="24"/>
        </w:rPr>
      </w:pPr>
      <w:r w:rsidRPr="003F27C1">
        <w:rPr>
          <w:rFonts w:hint="eastAsia"/>
          <w:b/>
          <w:sz w:val="24"/>
        </w:rPr>
        <w:t>徐京城：</w:t>
      </w:r>
      <w:r w:rsidRPr="007B3030">
        <w:rPr>
          <w:rFonts w:hint="eastAsia"/>
          <w:sz w:val="24"/>
        </w:rPr>
        <w:t>研究生导师首先要保证自己的思想端正、师德师风高尚、学术道德良好。不管学术水平什么样，首先要培养</w:t>
      </w:r>
      <w:r w:rsidRPr="007B3030">
        <w:rPr>
          <w:rFonts w:hint="eastAsia"/>
          <w:sz w:val="24"/>
        </w:rPr>
        <w:t>/</w:t>
      </w:r>
      <w:r w:rsidRPr="007B3030">
        <w:rPr>
          <w:rFonts w:hint="eastAsia"/>
          <w:sz w:val="24"/>
        </w:rPr>
        <w:t>教育学生的是做人。</w:t>
      </w:r>
    </w:p>
    <w:p w:rsidR="00BA3DE8" w:rsidRDefault="00BA3DE8" w:rsidP="003F27C1">
      <w:pPr>
        <w:ind w:firstLineChars="200" w:firstLine="482"/>
        <w:rPr>
          <w:sz w:val="24"/>
        </w:rPr>
      </w:pPr>
      <w:r w:rsidRPr="003F27C1">
        <w:rPr>
          <w:rFonts w:hint="eastAsia"/>
          <w:b/>
          <w:sz w:val="24"/>
        </w:rPr>
        <w:t>古立建：</w:t>
      </w:r>
      <w:r w:rsidRPr="00BA3DE8">
        <w:rPr>
          <w:rFonts w:hint="eastAsia"/>
          <w:sz w:val="24"/>
        </w:rPr>
        <w:t>作为</w:t>
      </w:r>
      <w:r>
        <w:rPr>
          <w:rFonts w:hint="eastAsia"/>
          <w:sz w:val="24"/>
        </w:rPr>
        <w:t>研究生导师，应当和自己指导的学生保持紧密联系，既让学生参与</w:t>
      </w:r>
      <w:r w:rsidRPr="00BA3DE8">
        <w:rPr>
          <w:rFonts w:hint="eastAsia"/>
          <w:sz w:val="24"/>
        </w:rPr>
        <w:t>课题，为课题出力，又让学生锻炼了自己的创新能力。平时通过多当面谈心、网上沟通指导学生的研究进展和毕业事项。而不仅是要完成指导学生数目的指标。</w:t>
      </w:r>
    </w:p>
    <w:p w:rsidR="00D85612" w:rsidRDefault="00D85612" w:rsidP="003F27C1">
      <w:pPr>
        <w:ind w:firstLineChars="200" w:firstLine="482"/>
        <w:rPr>
          <w:sz w:val="24"/>
        </w:rPr>
      </w:pPr>
      <w:r w:rsidRPr="003F27C1">
        <w:rPr>
          <w:rFonts w:hint="eastAsia"/>
          <w:b/>
          <w:sz w:val="24"/>
        </w:rPr>
        <w:t>严雅：</w:t>
      </w:r>
      <w:r w:rsidRPr="00D85612">
        <w:rPr>
          <w:rFonts w:hint="eastAsia"/>
          <w:sz w:val="24"/>
        </w:rPr>
        <w:t>认真负责、真诚待人、谦虚谨慎、乐于助人，真诚最重要。知己知彼才能做好导师，了解研究生的长处与短板，充分沟通。制定初步的辅导计划，工作变化快未必能严格执行，但还是要尽量早做计划。此外，要鼓励研究生主动汇报，尝试转变角色与心理，分派任务并及时跟踪进度。所以，我还是觉得做导师亦是一场修行，是研究生和自己共同的成长。</w:t>
      </w:r>
    </w:p>
    <w:p w:rsidR="00D85612" w:rsidRDefault="00D85612" w:rsidP="003F27C1">
      <w:pPr>
        <w:ind w:firstLineChars="200" w:firstLine="482"/>
        <w:rPr>
          <w:sz w:val="24"/>
        </w:rPr>
      </w:pPr>
      <w:r w:rsidRPr="003F27C1">
        <w:rPr>
          <w:rFonts w:hint="eastAsia"/>
          <w:b/>
          <w:sz w:val="24"/>
        </w:rPr>
        <w:t>杨垚瑶：</w:t>
      </w:r>
      <w:r w:rsidRPr="00D85612">
        <w:rPr>
          <w:rFonts w:hint="eastAsia"/>
          <w:sz w:val="24"/>
        </w:rPr>
        <w:t>回忆起自己求学路上遇到的各种有趣欣喜、挫败彷徨、不安焦虑；我会记得老师们传授知识助我成长的辛勤、和蔼；可更令我颤动的却是对师长们在我面对困难时所给与的教导与帮助的感恩之情！德高为师，身正为</w:t>
      </w:r>
      <w:proofErr w:type="gramStart"/>
      <w:r w:rsidRPr="00D85612">
        <w:rPr>
          <w:rFonts w:hint="eastAsia"/>
          <w:sz w:val="24"/>
        </w:rPr>
        <w:t>范</w:t>
      </w:r>
      <w:proofErr w:type="gramEnd"/>
      <w:r w:rsidRPr="00D85612">
        <w:rPr>
          <w:rFonts w:hint="eastAsia"/>
          <w:sz w:val="24"/>
        </w:rPr>
        <w:t>！这是自古便传下的警句。春风细雨、润物无声！对教师这一职业而言，一直以来要求的都是关爱、是奉献。迎难而上，尽己所能！</w:t>
      </w:r>
    </w:p>
    <w:p w:rsidR="00AB3E19" w:rsidRDefault="00AB3E19" w:rsidP="003F27C1">
      <w:pPr>
        <w:ind w:firstLineChars="200" w:firstLine="482"/>
        <w:rPr>
          <w:sz w:val="24"/>
        </w:rPr>
      </w:pPr>
      <w:r w:rsidRPr="003F27C1">
        <w:rPr>
          <w:rFonts w:hint="eastAsia"/>
          <w:b/>
          <w:sz w:val="24"/>
        </w:rPr>
        <w:t>王珂：</w:t>
      </w:r>
      <w:r w:rsidRPr="00AB3E19">
        <w:rPr>
          <w:rFonts w:hint="eastAsia"/>
          <w:sz w:val="24"/>
        </w:rPr>
        <w:t>导师地位建立在三个权威基础之上，学术权威、道德楷模和经济资助的争取者。导师在学术上站得高、看得远，能够为学生争取到各种各样的资助，支持学生的研究，成为学生的楷模，这样才能确实建立起权威来。</w:t>
      </w:r>
    </w:p>
    <w:p w:rsidR="00AB3E19" w:rsidRDefault="00AB3E19" w:rsidP="003F27C1">
      <w:pPr>
        <w:ind w:firstLineChars="200" w:firstLine="482"/>
        <w:rPr>
          <w:sz w:val="24"/>
        </w:rPr>
      </w:pPr>
      <w:r w:rsidRPr="003F27C1">
        <w:rPr>
          <w:rFonts w:hint="eastAsia"/>
          <w:b/>
          <w:sz w:val="24"/>
        </w:rPr>
        <w:t>孙明：</w:t>
      </w:r>
      <w:r w:rsidRPr="00AB3E19">
        <w:rPr>
          <w:rFonts w:hint="eastAsia"/>
          <w:sz w:val="24"/>
        </w:rPr>
        <w:t>导师必须具备强烈的责任心。教育是一项良心事业，若想桃李满天下，需鞠躬尽瘁、用心付出。良好的师生关系状态，应当是让学生倍感亲切、平易近人，让学生敢于表达不同意见、吐露心声，从而形成一个积极活跃的互动氛围、使课题组形成良好的口碑、得以可持续发展。</w:t>
      </w:r>
    </w:p>
    <w:p w:rsidR="003F27C1" w:rsidRPr="00AB3E19" w:rsidRDefault="003F27C1" w:rsidP="003F27C1">
      <w:pPr>
        <w:ind w:firstLineChars="200" w:firstLine="482"/>
        <w:rPr>
          <w:sz w:val="24"/>
        </w:rPr>
      </w:pPr>
      <w:r w:rsidRPr="003F27C1">
        <w:rPr>
          <w:rFonts w:hint="eastAsia"/>
          <w:b/>
          <w:sz w:val="24"/>
        </w:rPr>
        <w:t>庞越鹏：</w:t>
      </w:r>
      <w:r w:rsidRPr="003F27C1">
        <w:rPr>
          <w:rFonts w:hint="eastAsia"/>
          <w:sz w:val="24"/>
        </w:rPr>
        <w:t>在学生们在学习、科研、生活等各个方面遇到挫折时，少一些责备，少一些埋怨，而是多一些鼓励，多一些坦然。</w:t>
      </w:r>
      <w:r w:rsidR="00F61028" w:rsidRPr="00F61028">
        <w:rPr>
          <w:rFonts w:hint="eastAsia"/>
          <w:sz w:val="24"/>
        </w:rPr>
        <w:t>做好学生的领路人</w:t>
      </w:r>
      <w:r w:rsidR="00F61028">
        <w:rPr>
          <w:rFonts w:hint="eastAsia"/>
          <w:sz w:val="24"/>
        </w:rPr>
        <w:t>。</w:t>
      </w:r>
    </w:p>
    <w:p w:rsidR="00933C79" w:rsidRDefault="00933C79" w:rsidP="003F27C1">
      <w:pPr>
        <w:ind w:firstLineChars="200" w:firstLine="482"/>
        <w:rPr>
          <w:sz w:val="24"/>
        </w:rPr>
      </w:pPr>
      <w:r w:rsidRPr="003F27C1">
        <w:rPr>
          <w:rFonts w:hint="eastAsia"/>
          <w:b/>
          <w:sz w:val="24"/>
        </w:rPr>
        <w:t>韩三灿：</w:t>
      </w:r>
      <w:r w:rsidRPr="00933C79">
        <w:rPr>
          <w:rFonts w:hint="eastAsia"/>
          <w:sz w:val="24"/>
        </w:rPr>
        <w:t>因为自己足够幸运，在各个求学阶段都遇到了很多好老师，他们帮助了我很多，没有他们就没有现在的我，因此对我而言，我非常害怕自己担不起这个神圣的角色。但是我相信只要真心的对待学生，做到相互理解，相互信任，相互尊重，师生关系是可以非常和谐的相处，我们都会成为更好的导师。</w:t>
      </w:r>
    </w:p>
    <w:p w:rsidR="00F25BFF" w:rsidRDefault="00F25BFF" w:rsidP="003F27C1">
      <w:pPr>
        <w:ind w:firstLineChars="200" w:firstLine="482"/>
        <w:rPr>
          <w:sz w:val="24"/>
        </w:rPr>
      </w:pPr>
      <w:r w:rsidRPr="003F27C1">
        <w:rPr>
          <w:rFonts w:hint="eastAsia"/>
          <w:b/>
          <w:sz w:val="24"/>
        </w:rPr>
        <w:t>曹晟：</w:t>
      </w:r>
      <w:r w:rsidRPr="00F25BFF">
        <w:rPr>
          <w:rFonts w:hint="eastAsia"/>
          <w:sz w:val="24"/>
        </w:rPr>
        <w:t xml:space="preserve"> </w:t>
      </w:r>
      <w:r w:rsidRPr="00F25BFF">
        <w:rPr>
          <w:rFonts w:hint="eastAsia"/>
          <w:sz w:val="24"/>
        </w:rPr>
        <w:t>“广大教师要做学生锤炼品格的引路</w:t>
      </w:r>
      <w:r w:rsidRPr="00F25BFF">
        <w:rPr>
          <w:rFonts w:hint="eastAsia"/>
          <w:sz w:val="24"/>
        </w:rPr>
        <w:t xml:space="preserve"> </w:t>
      </w:r>
      <w:r w:rsidRPr="00F25BFF">
        <w:rPr>
          <w:rFonts w:hint="eastAsia"/>
          <w:sz w:val="24"/>
        </w:rPr>
        <w:t>人，做学生学习知识的引路人，做学生创新思维的引路人，做学生奉献祖国的引路人”。</w:t>
      </w:r>
      <w:r>
        <w:rPr>
          <w:rFonts w:hint="eastAsia"/>
          <w:sz w:val="24"/>
        </w:rPr>
        <w:t>导师应作为学生生活上的朋友、学业上的老师、道德上的模范。</w:t>
      </w:r>
    </w:p>
    <w:p w:rsidR="00933C79" w:rsidRDefault="00933C79" w:rsidP="003F27C1">
      <w:pPr>
        <w:ind w:firstLineChars="200" w:firstLine="482"/>
        <w:rPr>
          <w:sz w:val="24"/>
        </w:rPr>
      </w:pPr>
      <w:r w:rsidRPr="003F27C1">
        <w:rPr>
          <w:rFonts w:hint="eastAsia"/>
          <w:b/>
          <w:sz w:val="24"/>
        </w:rPr>
        <w:t>曹志强：</w:t>
      </w:r>
      <w:r w:rsidRPr="00933C79">
        <w:rPr>
          <w:rFonts w:hint="eastAsia"/>
          <w:sz w:val="24"/>
        </w:rPr>
        <w:t>充分沟通</w:t>
      </w:r>
      <w:r>
        <w:rPr>
          <w:rFonts w:hint="eastAsia"/>
          <w:sz w:val="24"/>
        </w:rPr>
        <w:t>，</w:t>
      </w:r>
      <w:r w:rsidRPr="00933C79">
        <w:rPr>
          <w:rFonts w:hint="eastAsia"/>
          <w:sz w:val="24"/>
        </w:rPr>
        <w:t>秉承一种古老的“有教无类”教育道德与教育智慧，默认所有的学生都是值得教导的，对他们的付出都是有价值的，关键在于为不同层次的学生设定适合的目标。只有充分沟通，了解学生的想法，并且与课题研究想结合，日常不断沟通，保证学生身心健康，才能使学生和导师双赢。</w:t>
      </w:r>
    </w:p>
    <w:p w:rsidR="0026243F" w:rsidRDefault="0026243F" w:rsidP="003F27C1">
      <w:pPr>
        <w:ind w:firstLineChars="200" w:firstLine="482"/>
        <w:rPr>
          <w:sz w:val="24"/>
        </w:rPr>
      </w:pPr>
      <w:r w:rsidRPr="003F27C1">
        <w:rPr>
          <w:rFonts w:hint="eastAsia"/>
          <w:b/>
          <w:sz w:val="24"/>
        </w:rPr>
        <w:t>岳学峥：</w:t>
      </w:r>
      <w:r w:rsidRPr="0026243F">
        <w:rPr>
          <w:rFonts w:hint="eastAsia"/>
          <w:sz w:val="24"/>
        </w:rPr>
        <w:t>作为一名经历过漫长校园生活的导师，学会换位思考，替学生思考，学会包容学生，容忍学生一定范围内的过错，解决学生的实际需求和问题。关爱、平等、尊重、交流，和谐的师生关系更能使学生和导师在学业和学术上创造出火花。</w:t>
      </w:r>
    </w:p>
    <w:p w:rsidR="00506B9D" w:rsidRDefault="00506B9D" w:rsidP="003F27C1">
      <w:pPr>
        <w:ind w:firstLineChars="200" w:firstLine="482"/>
        <w:rPr>
          <w:sz w:val="24"/>
        </w:rPr>
      </w:pPr>
      <w:r w:rsidRPr="003F27C1">
        <w:rPr>
          <w:rFonts w:hint="eastAsia"/>
          <w:b/>
          <w:sz w:val="24"/>
        </w:rPr>
        <w:lastRenderedPageBreak/>
        <w:t>李慧珺：</w:t>
      </w:r>
      <w:r w:rsidRPr="00506B9D">
        <w:rPr>
          <w:rFonts w:hint="eastAsia"/>
          <w:sz w:val="24"/>
        </w:rPr>
        <w:t>从本科生、研究生、</w:t>
      </w:r>
      <w:proofErr w:type="gramStart"/>
      <w:r w:rsidRPr="00506B9D">
        <w:rPr>
          <w:rFonts w:hint="eastAsia"/>
          <w:sz w:val="24"/>
        </w:rPr>
        <w:t>师资博后一路</w:t>
      </w:r>
      <w:proofErr w:type="gramEnd"/>
      <w:r w:rsidRPr="00506B9D">
        <w:rPr>
          <w:rFonts w:hint="eastAsia"/>
          <w:sz w:val="24"/>
        </w:rPr>
        <w:t>走来，深知好的导师对于学生的学业、职业甚至是未来的发展有着不可或缺的作用。最好的师生关系应该是亦师亦友，</w:t>
      </w:r>
      <w:proofErr w:type="gramStart"/>
      <w:r w:rsidRPr="00506B9D">
        <w:rPr>
          <w:rFonts w:hint="eastAsia"/>
          <w:sz w:val="24"/>
        </w:rPr>
        <w:t>且建立</w:t>
      </w:r>
      <w:proofErr w:type="gramEnd"/>
      <w:r w:rsidRPr="00506B9D">
        <w:rPr>
          <w:rFonts w:hint="eastAsia"/>
          <w:sz w:val="24"/>
        </w:rPr>
        <w:t>在人格平等的基础上，双方都要有各自的担当。导师，虽然从具体的关系来看，较之学生占据优势地位，但正因如此，导师应该有更多的担当</w:t>
      </w:r>
      <w:r>
        <w:rPr>
          <w:rFonts w:hint="eastAsia"/>
          <w:sz w:val="24"/>
        </w:rPr>
        <w:t>。</w:t>
      </w:r>
    </w:p>
    <w:p w:rsidR="00A84364" w:rsidRDefault="00A41BDF" w:rsidP="003F27C1">
      <w:pPr>
        <w:ind w:firstLineChars="200" w:firstLine="482"/>
        <w:rPr>
          <w:sz w:val="24"/>
        </w:rPr>
      </w:pPr>
      <w:r w:rsidRPr="003F27C1">
        <w:rPr>
          <w:rFonts w:hint="eastAsia"/>
          <w:b/>
          <w:sz w:val="24"/>
        </w:rPr>
        <w:t>李来强：</w:t>
      </w:r>
      <w:r w:rsidRPr="00A41BDF">
        <w:rPr>
          <w:rFonts w:hint="eastAsia"/>
          <w:sz w:val="24"/>
        </w:rPr>
        <w:t>如何当好导师，这个问题值得我们每一位导师时刻深思，答案也不是一成不变的，只有我们坚持勤于学习，充满自信，对学生充满爱心，相信都能成为学生心目中的好导师！</w:t>
      </w:r>
    </w:p>
    <w:p w:rsidR="00402064" w:rsidRDefault="00402064" w:rsidP="003F27C1">
      <w:pPr>
        <w:ind w:firstLineChars="200" w:firstLine="482"/>
        <w:rPr>
          <w:sz w:val="24"/>
        </w:rPr>
      </w:pPr>
      <w:r w:rsidRPr="003F27C1">
        <w:rPr>
          <w:rFonts w:hint="eastAsia"/>
          <w:b/>
          <w:sz w:val="24"/>
        </w:rPr>
        <w:t>陈小红：</w:t>
      </w:r>
      <w:r w:rsidRPr="00402064">
        <w:rPr>
          <w:rFonts w:hint="eastAsia"/>
          <w:sz w:val="24"/>
        </w:rPr>
        <w:t>培养研究生的工作任重而道远，有幸作为他们的导师，我们应当承担起这份学生、家长、学校和社会的重托，在面对各方面更具个性、更具挑战的新生代学生要始终秉持“正己爱人”的理念，与学生在科研和生活中一起领悟</w:t>
      </w:r>
      <w:r w:rsidRPr="00402064">
        <w:rPr>
          <w:rFonts w:hint="eastAsia"/>
          <w:sz w:val="24"/>
        </w:rPr>
        <w:t>-----</w:t>
      </w:r>
      <w:r w:rsidRPr="00402064">
        <w:rPr>
          <w:rFonts w:hint="eastAsia"/>
          <w:sz w:val="24"/>
        </w:rPr>
        <w:t>“这世界没有奇迹，只是有人永不放弃！”</w:t>
      </w:r>
    </w:p>
    <w:p w:rsidR="00402064" w:rsidRDefault="00402064" w:rsidP="003F27C1">
      <w:pPr>
        <w:ind w:firstLineChars="200" w:firstLine="482"/>
        <w:rPr>
          <w:sz w:val="24"/>
        </w:rPr>
      </w:pPr>
      <w:r w:rsidRPr="003F27C1">
        <w:rPr>
          <w:rFonts w:hint="eastAsia"/>
          <w:b/>
          <w:sz w:val="24"/>
        </w:rPr>
        <w:t>张慧娟：</w:t>
      </w:r>
      <w:r w:rsidRPr="00402064">
        <w:rPr>
          <w:rFonts w:hint="eastAsia"/>
          <w:sz w:val="24"/>
        </w:rPr>
        <w:t>加强与研究生的交流与沟通，建立良好的师生互动机制，关注研究生的学业压力，营造良好的学习氛围；关注研究生的就业压力，引导研究生做好职业生涯规划，关心研究生生活和身心健康，不断提升研究生敢于面对困难挫折的良好心理素质。</w:t>
      </w:r>
    </w:p>
    <w:p w:rsidR="0026243F" w:rsidRDefault="0026243F" w:rsidP="003F27C1">
      <w:pPr>
        <w:ind w:firstLineChars="200" w:firstLine="482"/>
        <w:rPr>
          <w:sz w:val="24"/>
        </w:rPr>
      </w:pPr>
      <w:r w:rsidRPr="003F27C1">
        <w:rPr>
          <w:rFonts w:hint="eastAsia"/>
          <w:b/>
          <w:sz w:val="24"/>
        </w:rPr>
        <w:t>熊巍：</w:t>
      </w:r>
      <w:r w:rsidRPr="0026243F">
        <w:rPr>
          <w:rFonts w:hint="eastAsia"/>
          <w:sz w:val="24"/>
        </w:rPr>
        <w:t>治学必先做人。导师对学生人格精神的形成和专业能力的发展具有重大的感染力和影响力。导师对学生的影响是多方面的，最主要的是在学识和品质方面的影响。</w:t>
      </w:r>
    </w:p>
    <w:p w:rsidR="00D85612" w:rsidRDefault="00D85612" w:rsidP="003F27C1">
      <w:pPr>
        <w:ind w:firstLineChars="200" w:firstLine="482"/>
        <w:rPr>
          <w:sz w:val="24"/>
        </w:rPr>
      </w:pPr>
      <w:r w:rsidRPr="003F27C1">
        <w:rPr>
          <w:rFonts w:hint="eastAsia"/>
          <w:b/>
          <w:sz w:val="24"/>
        </w:rPr>
        <w:t>修慧欣：</w:t>
      </w:r>
      <w:r w:rsidRPr="00D85612">
        <w:rPr>
          <w:rFonts w:hint="eastAsia"/>
          <w:sz w:val="24"/>
        </w:rPr>
        <w:t>导师应该是研究生科研的领航者，也应是研究生学术道德的榜样。导师应该以自己的言传身教直接或者间接的去影响学生，教会学生“先做人，后做事”。</w:t>
      </w:r>
    </w:p>
    <w:p w:rsidR="00585EA7" w:rsidRDefault="00585EA7" w:rsidP="003F27C1">
      <w:pPr>
        <w:ind w:firstLineChars="200" w:firstLine="482"/>
        <w:rPr>
          <w:sz w:val="24"/>
        </w:rPr>
      </w:pPr>
      <w:r w:rsidRPr="003F27C1">
        <w:rPr>
          <w:rFonts w:hint="eastAsia"/>
          <w:b/>
          <w:sz w:val="24"/>
        </w:rPr>
        <w:t>汤赟：</w:t>
      </w:r>
      <w:r w:rsidRPr="00585EA7">
        <w:rPr>
          <w:rFonts w:hint="eastAsia"/>
          <w:sz w:val="24"/>
        </w:rPr>
        <w:t>作为学生，学习即学而思之。而作为学士导师，学而思之依然是所有行为的前提，而后则是思而引之。良好的师生关系不仅能促进学生的成长进步，而且对教师自身也是一种正循环的激励模式。</w:t>
      </w:r>
    </w:p>
    <w:p w:rsidR="00D85612" w:rsidRDefault="00F25BFF" w:rsidP="003F27C1">
      <w:pPr>
        <w:ind w:firstLineChars="200" w:firstLine="482"/>
        <w:rPr>
          <w:sz w:val="24"/>
        </w:rPr>
      </w:pPr>
      <w:r w:rsidRPr="003F27C1">
        <w:rPr>
          <w:rFonts w:hint="eastAsia"/>
          <w:b/>
          <w:sz w:val="24"/>
        </w:rPr>
        <w:t>孙皓</w:t>
      </w:r>
      <w:r>
        <w:rPr>
          <w:rFonts w:hint="eastAsia"/>
          <w:sz w:val="24"/>
        </w:rPr>
        <w:t>：</w:t>
      </w:r>
      <w:r w:rsidRPr="00F25BFF">
        <w:rPr>
          <w:rFonts w:hint="eastAsia"/>
          <w:sz w:val="24"/>
        </w:rPr>
        <w:t>每一个进入大学校园学习的学子都经过了残酷的高考历练，都是一个家庭的全部希望，而他们在大学里的每一个进步每一个挫折都牵动这整个家庭的心。每每想到这些我都会感觉责任重大</w:t>
      </w:r>
      <w:r>
        <w:rPr>
          <w:rFonts w:hint="eastAsia"/>
          <w:sz w:val="24"/>
        </w:rPr>
        <w:t>。</w:t>
      </w:r>
      <w:r w:rsidRPr="00F25BFF">
        <w:rPr>
          <w:rFonts w:hint="eastAsia"/>
          <w:sz w:val="24"/>
        </w:rPr>
        <w:t>一个好导师除了在学业和为人上给予学生指导之外，也应在生活上给予适当的关心，让学生在四年的高校学习生活中，学有所成，心有所长，肩有担当，眷眷师恩，念念不忘，收益终身。</w:t>
      </w:r>
    </w:p>
    <w:p w:rsidR="00F25BFF" w:rsidRDefault="00506B9D" w:rsidP="003F27C1">
      <w:pPr>
        <w:ind w:firstLineChars="200" w:firstLine="482"/>
        <w:rPr>
          <w:sz w:val="24"/>
        </w:rPr>
      </w:pPr>
      <w:r w:rsidRPr="003F27C1">
        <w:rPr>
          <w:rFonts w:hint="eastAsia"/>
          <w:b/>
          <w:sz w:val="24"/>
        </w:rPr>
        <w:t>李磊：</w:t>
      </w:r>
      <w:r w:rsidRPr="00506B9D">
        <w:rPr>
          <w:rFonts w:hint="eastAsia"/>
          <w:sz w:val="24"/>
        </w:rPr>
        <w:t>教育是一个国家的传承的根本。教育大计，教师为本。而导师不仅承担知识的教授，更是学生思想上的灯塔，科研的“导航人”，是研究生成长成才的引路人。所谓“学高为师，身正为</w:t>
      </w:r>
      <w:proofErr w:type="gramStart"/>
      <w:r w:rsidRPr="00506B9D">
        <w:rPr>
          <w:rFonts w:hint="eastAsia"/>
          <w:sz w:val="24"/>
        </w:rPr>
        <w:t>范</w:t>
      </w:r>
      <w:proofErr w:type="gramEnd"/>
      <w:r w:rsidRPr="00506B9D">
        <w:rPr>
          <w:rFonts w:hint="eastAsia"/>
          <w:sz w:val="24"/>
        </w:rPr>
        <w:t>”，要当好一名导师，必须将“治学必先做人”贯穿其中。只有从对学生进行思想引导与行为示范两方面开展，才能达到思想培育与业务培养并进，培养出高素质的研究生。</w:t>
      </w:r>
    </w:p>
    <w:p w:rsidR="0026243F" w:rsidRDefault="0026243F" w:rsidP="003F27C1">
      <w:pPr>
        <w:ind w:firstLineChars="200" w:firstLine="482"/>
        <w:rPr>
          <w:sz w:val="24"/>
        </w:rPr>
      </w:pPr>
      <w:r w:rsidRPr="003F27C1">
        <w:rPr>
          <w:rFonts w:hint="eastAsia"/>
          <w:b/>
          <w:sz w:val="24"/>
        </w:rPr>
        <w:t>张媛秋：</w:t>
      </w:r>
      <w:r w:rsidRPr="0026243F">
        <w:rPr>
          <w:rFonts w:hint="eastAsia"/>
          <w:sz w:val="24"/>
        </w:rPr>
        <w:t>从现实做起，从自己做起；做好本职工作，勇于主动承担工作责任，不知难而退，尽心尽责，乐于奉献；注重自身能力的培养，加强学习，提高业务能力，提高自身综合素质；工作中细致认真，尽心尽责，出现问题及时发现，勇于实现工作中的创新；结合自己岗位的特点，树立自己正确的事业观、价值观，规范自己的行为。</w:t>
      </w:r>
    </w:p>
    <w:p w:rsidR="0026243F" w:rsidRDefault="0026243F" w:rsidP="003F27C1">
      <w:pPr>
        <w:ind w:firstLineChars="200" w:firstLine="482"/>
        <w:rPr>
          <w:sz w:val="24"/>
        </w:rPr>
      </w:pPr>
      <w:r w:rsidRPr="003F27C1">
        <w:rPr>
          <w:rFonts w:hint="eastAsia"/>
          <w:b/>
          <w:sz w:val="24"/>
        </w:rPr>
        <w:t>沈悦：</w:t>
      </w:r>
      <w:r w:rsidRPr="0026243F">
        <w:rPr>
          <w:rFonts w:hint="eastAsia"/>
          <w:sz w:val="24"/>
        </w:rPr>
        <w:t>高校行政有一个基本的共同点，那就是组织、控制、协调、监督等活动。负责的工作态度。常言</w:t>
      </w:r>
      <w:proofErr w:type="gramStart"/>
      <w:r w:rsidRPr="0026243F">
        <w:rPr>
          <w:rFonts w:hint="eastAsia"/>
          <w:sz w:val="24"/>
        </w:rPr>
        <w:t>说态度</w:t>
      </w:r>
      <w:proofErr w:type="gramEnd"/>
      <w:r w:rsidRPr="0026243F">
        <w:rPr>
          <w:rFonts w:hint="eastAsia"/>
          <w:sz w:val="24"/>
        </w:rPr>
        <w:t>决定一切。一个人的工作态度好坏，直接决定着这个人的工作成败。</w:t>
      </w:r>
    </w:p>
    <w:p w:rsidR="0026243F" w:rsidRDefault="0026243F" w:rsidP="003F27C1">
      <w:pPr>
        <w:ind w:firstLineChars="200" w:firstLine="482"/>
        <w:rPr>
          <w:sz w:val="24"/>
        </w:rPr>
      </w:pPr>
      <w:r w:rsidRPr="003F27C1">
        <w:rPr>
          <w:rFonts w:hint="eastAsia"/>
          <w:b/>
          <w:sz w:val="24"/>
        </w:rPr>
        <w:t>李颖：</w:t>
      </w:r>
      <w:r w:rsidRPr="0026243F">
        <w:rPr>
          <w:rFonts w:hint="eastAsia"/>
          <w:sz w:val="24"/>
        </w:rPr>
        <w:t>学院教务工作是学校教学管理中不可或缺的一个环节，只有不断更新教育与管理理念，完善管理制度，提高自身素质，才能保障人才培养这一高校的</w:t>
      </w:r>
      <w:r w:rsidRPr="0026243F">
        <w:rPr>
          <w:rFonts w:hint="eastAsia"/>
          <w:sz w:val="24"/>
        </w:rPr>
        <w:lastRenderedPageBreak/>
        <w:t>根本任务顺利完成。</w:t>
      </w:r>
    </w:p>
    <w:p w:rsidR="007B3030" w:rsidRDefault="007B3030" w:rsidP="003F27C1">
      <w:pPr>
        <w:ind w:firstLineChars="200" w:firstLine="482"/>
        <w:rPr>
          <w:sz w:val="24"/>
        </w:rPr>
      </w:pPr>
      <w:r w:rsidRPr="003F27C1">
        <w:rPr>
          <w:rFonts w:hint="eastAsia"/>
          <w:b/>
          <w:sz w:val="24"/>
        </w:rPr>
        <w:t>蒲莹莹：</w:t>
      </w:r>
      <w:r w:rsidRPr="007B3030">
        <w:rPr>
          <w:rFonts w:hint="eastAsia"/>
          <w:sz w:val="24"/>
        </w:rPr>
        <w:t>每一件看似平常的小事于不同的人，可能有着不同的意义。作为学生工作者，了解学生的基础上能为他做好每一件平凡小事，就能成就一个不平凡的孩子。</w:t>
      </w:r>
      <w:r w:rsidR="00402064" w:rsidRPr="00402064">
        <w:rPr>
          <w:rFonts w:hint="eastAsia"/>
          <w:sz w:val="24"/>
        </w:rPr>
        <w:t>学生的要求并不高，哪怕是一个关注的眼神、一声生日的问候、一句病中的关怀，足以表达一种对个体的关切。</w:t>
      </w:r>
      <w:r w:rsidR="00402064" w:rsidRPr="00402064">
        <w:rPr>
          <w:rFonts w:hint="eastAsia"/>
          <w:sz w:val="24"/>
        </w:rPr>
        <w:t>14</w:t>
      </w:r>
      <w:r w:rsidR="00402064" w:rsidRPr="00402064">
        <w:rPr>
          <w:rFonts w:hint="eastAsia"/>
          <w:sz w:val="24"/>
        </w:rPr>
        <w:t>载沉淀，我越来越豁然开朗：做好每一件平凡的小事，你就是不平凡的。</w:t>
      </w:r>
    </w:p>
    <w:p w:rsidR="007B3030" w:rsidRDefault="007B3030" w:rsidP="003F27C1">
      <w:pPr>
        <w:ind w:firstLineChars="200" w:firstLine="482"/>
        <w:rPr>
          <w:sz w:val="24"/>
        </w:rPr>
      </w:pPr>
      <w:r w:rsidRPr="003F27C1">
        <w:rPr>
          <w:rFonts w:hint="eastAsia"/>
          <w:b/>
          <w:sz w:val="24"/>
        </w:rPr>
        <w:t>王新学：</w:t>
      </w:r>
      <w:r w:rsidRPr="007B3030">
        <w:rPr>
          <w:rFonts w:hint="eastAsia"/>
          <w:sz w:val="24"/>
        </w:rPr>
        <w:t>育人先育己。作为一名大学生成长成才的指导者和引路人，我深知自己肩负的责任。</w:t>
      </w:r>
    </w:p>
    <w:p w:rsidR="0026243F" w:rsidRDefault="0026243F" w:rsidP="003F27C1">
      <w:pPr>
        <w:ind w:firstLineChars="200" w:firstLine="482"/>
        <w:rPr>
          <w:sz w:val="24"/>
        </w:rPr>
      </w:pPr>
      <w:r w:rsidRPr="003F27C1">
        <w:rPr>
          <w:rFonts w:hint="eastAsia"/>
          <w:b/>
          <w:sz w:val="24"/>
        </w:rPr>
        <w:t>施冰心：</w:t>
      </w:r>
      <w:r w:rsidRPr="0026243F">
        <w:rPr>
          <w:rFonts w:hint="eastAsia"/>
          <w:sz w:val="24"/>
        </w:rPr>
        <w:t>围绕我校辅导员工作“教育”、“管理”、“服务”、“协调”四大职能，积极参加辅导员职业技能的培训。立足本职工作</w:t>
      </w:r>
      <w:r w:rsidRPr="0026243F">
        <w:rPr>
          <w:rFonts w:hint="eastAsia"/>
          <w:sz w:val="24"/>
        </w:rPr>
        <w:t xml:space="preserve">  </w:t>
      </w:r>
      <w:r w:rsidRPr="0026243F">
        <w:rPr>
          <w:rFonts w:hint="eastAsia"/>
          <w:sz w:val="24"/>
        </w:rPr>
        <w:t>争做优秀的“引路人”。</w:t>
      </w:r>
    </w:p>
    <w:p w:rsidR="007B3030" w:rsidRPr="005F79CD" w:rsidRDefault="007B3030" w:rsidP="003F27C1">
      <w:pPr>
        <w:ind w:firstLineChars="200" w:firstLine="482"/>
        <w:rPr>
          <w:sz w:val="24"/>
        </w:rPr>
      </w:pPr>
      <w:r w:rsidRPr="003F27C1">
        <w:rPr>
          <w:rFonts w:hint="eastAsia"/>
          <w:b/>
          <w:sz w:val="24"/>
        </w:rPr>
        <w:t>熊冕：</w:t>
      </w:r>
      <w:r w:rsidRPr="003F27C1">
        <w:rPr>
          <w:rFonts w:hint="eastAsia"/>
          <w:sz w:val="24"/>
        </w:rPr>
        <w:t>“才者，德之资也；德者，才之帅也。”人才培养一定是育人和育才相统一的过</w:t>
      </w:r>
      <w:r w:rsidRPr="007B3030">
        <w:rPr>
          <w:rFonts w:hint="eastAsia"/>
          <w:sz w:val="24"/>
        </w:rPr>
        <w:t>程，而育人是本。人无德不立，育人的根本在于立德。这是人才培养的辩证法。教师的一言一行都给学生以极大影响，而教师的思想政治状况具有很强的示范性，所以在日常工作中我始终秉持“教育者先受教育”的理念，真正努力去做到担当起学生健康成长指导者和引路人的责任。</w:t>
      </w:r>
    </w:p>
    <w:sectPr w:rsidR="007B3030" w:rsidRPr="005F79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AC" w:rsidRDefault="001112AC" w:rsidP="00BA3DE8">
      <w:r>
        <w:separator/>
      </w:r>
    </w:p>
  </w:endnote>
  <w:endnote w:type="continuationSeparator" w:id="0">
    <w:p w:rsidR="001112AC" w:rsidRDefault="001112AC" w:rsidP="00BA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49341"/>
      <w:docPartObj>
        <w:docPartGallery w:val="Page Numbers (Bottom of Page)"/>
        <w:docPartUnique/>
      </w:docPartObj>
    </w:sdtPr>
    <w:sdtEndPr/>
    <w:sdtContent>
      <w:p w:rsidR="00BA3DE8" w:rsidRDefault="00BA3DE8">
        <w:pPr>
          <w:pStyle w:val="a9"/>
          <w:jc w:val="center"/>
        </w:pPr>
        <w:r>
          <w:fldChar w:fldCharType="begin"/>
        </w:r>
        <w:r>
          <w:instrText>PAGE   \* MERGEFORMAT</w:instrText>
        </w:r>
        <w:r>
          <w:fldChar w:fldCharType="separate"/>
        </w:r>
        <w:r w:rsidR="001C0DA0" w:rsidRPr="001C0DA0">
          <w:rPr>
            <w:noProof/>
            <w:lang w:val="zh-CN"/>
          </w:rPr>
          <w:t>4</w:t>
        </w:r>
        <w:r>
          <w:fldChar w:fldCharType="end"/>
        </w:r>
      </w:p>
    </w:sdtContent>
  </w:sdt>
  <w:p w:rsidR="00BA3DE8" w:rsidRDefault="00BA3D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AC" w:rsidRDefault="001112AC" w:rsidP="00BA3DE8">
      <w:r>
        <w:separator/>
      </w:r>
    </w:p>
  </w:footnote>
  <w:footnote w:type="continuationSeparator" w:id="0">
    <w:p w:rsidR="001112AC" w:rsidRDefault="001112AC" w:rsidP="00BA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DF"/>
    <w:rsid w:val="000009AF"/>
    <w:rsid w:val="00001E09"/>
    <w:rsid w:val="00003649"/>
    <w:rsid w:val="00004A4F"/>
    <w:rsid w:val="00005981"/>
    <w:rsid w:val="00006BFC"/>
    <w:rsid w:val="000148CC"/>
    <w:rsid w:val="00015DA8"/>
    <w:rsid w:val="00021806"/>
    <w:rsid w:val="00022325"/>
    <w:rsid w:val="0002468E"/>
    <w:rsid w:val="000254B5"/>
    <w:rsid w:val="00025E68"/>
    <w:rsid w:val="0003349D"/>
    <w:rsid w:val="000349DA"/>
    <w:rsid w:val="00035E08"/>
    <w:rsid w:val="0003704F"/>
    <w:rsid w:val="00041C57"/>
    <w:rsid w:val="00047CA8"/>
    <w:rsid w:val="00052DC3"/>
    <w:rsid w:val="000552E5"/>
    <w:rsid w:val="000578B0"/>
    <w:rsid w:val="000604FE"/>
    <w:rsid w:val="00060DC2"/>
    <w:rsid w:val="000631AC"/>
    <w:rsid w:val="000653E0"/>
    <w:rsid w:val="00065AE8"/>
    <w:rsid w:val="00065FD3"/>
    <w:rsid w:val="00070239"/>
    <w:rsid w:val="00071B4A"/>
    <w:rsid w:val="00072475"/>
    <w:rsid w:val="00075E80"/>
    <w:rsid w:val="00081A65"/>
    <w:rsid w:val="000833B4"/>
    <w:rsid w:val="00086627"/>
    <w:rsid w:val="00086E00"/>
    <w:rsid w:val="000909AF"/>
    <w:rsid w:val="00091EF1"/>
    <w:rsid w:val="000940A6"/>
    <w:rsid w:val="00094A2F"/>
    <w:rsid w:val="00094BA6"/>
    <w:rsid w:val="000A1166"/>
    <w:rsid w:val="000A2A93"/>
    <w:rsid w:val="000A324A"/>
    <w:rsid w:val="000A39E1"/>
    <w:rsid w:val="000A5D1D"/>
    <w:rsid w:val="000B30EE"/>
    <w:rsid w:val="000B5C10"/>
    <w:rsid w:val="000B7039"/>
    <w:rsid w:val="000B774F"/>
    <w:rsid w:val="000C090F"/>
    <w:rsid w:val="000C4120"/>
    <w:rsid w:val="000C58E4"/>
    <w:rsid w:val="000C6671"/>
    <w:rsid w:val="000D0019"/>
    <w:rsid w:val="000D06B2"/>
    <w:rsid w:val="000D2807"/>
    <w:rsid w:val="000D68F0"/>
    <w:rsid w:val="000E1616"/>
    <w:rsid w:val="000E1D96"/>
    <w:rsid w:val="000E2910"/>
    <w:rsid w:val="000F1906"/>
    <w:rsid w:val="000F2EF1"/>
    <w:rsid w:val="000F3629"/>
    <w:rsid w:val="000F6766"/>
    <w:rsid w:val="000F747F"/>
    <w:rsid w:val="000F7E4D"/>
    <w:rsid w:val="00102199"/>
    <w:rsid w:val="001050DB"/>
    <w:rsid w:val="00106053"/>
    <w:rsid w:val="0010649A"/>
    <w:rsid w:val="00110C5B"/>
    <w:rsid w:val="001112AC"/>
    <w:rsid w:val="00111BEB"/>
    <w:rsid w:val="00121FE2"/>
    <w:rsid w:val="00123161"/>
    <w:rsid w:val="00123ECD"/>
    <w:rsid w:val="00123F82"/>
    <w:rsid w:val="00124329"/>
    <w:rsid w:val="0012447E"/>
    <w:rsid w:val="00126037"/>
    <w:rsid w:val="00126F84"/>
    <w:rsid w:val="0013369C"/>
    <w:rsid w:val="00133F49"/>
    <w:rsid w:val="001348B5"/>
    <w:rsid w:val="001369F3"/>
    <w:rsid w:val="00137DC8"/>
    <w:rsid w:val="00142263"/>
    <w:rsid w:val="0014327E"/>
    <w:rsid w:val="00143419"/>
    <w:rsid w:val="00143598"/>
    <w:rsid w:val="00143C4A"/>
    <w:rsid w:val="0014406F"/>
    <w:rsid w:val="00146AE6"/>
    <w:rsid w:val="001477C8"/>
    <w:rsid w:val="00154632"/>
    <w:rsid w:val="00155648"/>
    <w:rsid w:val="00155990"/>
    <w:rsid w:val="00157F68"/>
    <w:rsid w:val="001622AA"/>
    <w:rsid w:val="0016323F"/>
    <w:rsid w:val="00164C49"/>
    <w:rsid w:val="00167B31"/>
    <w:rsid w:val="00173BC4"/>
    <w:rsid w:val="0017501B"/>
    <w:rsid w:val="001756A1"/>
    <w:rsid w:val="001765E6"/>
    <w:rsid w:val="00177F19"/>
    <w:rsid w:val="00180920"/>
    <w:rsid w:val="00181E7F"/>
    <w:rsid w:val="00182204"/>
    <w:rsid w:val="0018266A"/>
    <w:rsid w:val="00182C7D"/>
    <w:rsid w:val="001911F3"/>
    <w:rsid w:val="001A2E0A"/>
    <w:rsid w:val="001B12F0"/>
    <w:rsid w:val="001B2C10"/>
    <w:rsid w:val="001B41BE"/>
    <w:rsid w:val="001B4BDA"/>
    <w:rsid w:val="001B532B"/>
    <w:rsid w:val="001B6ED7"/>
    <w:rsid w:val="001C0DA0"/>
    <w:rsid w:val="001C16C8"/>
    <w:rsid w:val="001D1B15"/>
    <w:rsid w:val="001D40A3"/>
    <w:rsid w:val="001D6C19"/>
    <w:rsid w:val="001D6FC9"/>
    <w:rsid w:val="001D7A28"/>
    <w:rsid w:val="001E0E59"/>
    <w:rsid w:val="001F020C"/>
    <w:rsid w:val="001F2131"/>
    <w:rsid w:val="00200453"/>
    <w:rsid w:val="0020137B"/>
    <w:rsid w:val="0020246B"/>
    <w:rsid w:val="00203C0C"/>
    <w:rsid w:val="00206E83"/>
    <w:rsid w:val="00207324"/>
    <w:rsid w:val="00212CE2"/>
    <w:rsid w:val="00226052"/>
    <w:rsid w:val="00230D34"/>
    <w:rsid w:val="002319F1"/>
    <w:rsid w:val="00236BCC"/>
    <w:rsid w:val="00241091"/>
    <w:rsid w:val="00243F52"/>
    <w:rsid w:val="00244A6C"/>
    <w:rsid w:val="00244FA7"/>
    <w:rsid w:val="00245ECE"/>
    <w:rsid w:val="0024735A"/>
    <w:rsid w:val="00247CE5"/>
    <w:rsid w:val="0025107F"/>
    <w:rsid w:val="00252C71"/>
    <w:rsid w:val="00253C93"/>
    <w:rsid w:val="00254C47"/>
    <w:rsid w:val="002572C6"/>
    <w:rsid w:val="0026128F"/>
    <w:rsid w:val="00261E4C"/>
    <w:rsid w:val="0026243F"/>
    <w:rsid w:val="00265A75"/>
    <w:rsid w:val="00267F57"/>
    <w:rsid w:val="002732A6"/>
    <w:rsid w:val="00276024"/>
    <w:rsid w:val="0027764F"/>
    <w:rsid w:val="002807A2"/>
    <w:rsid w:val="002816FF"/>
    <w:rsid w:val="002818B8"/>
    <w:rsid w:val="00281C16"/>
    <w:rsid w:val="00282678"/>
    <w:rsid w:val="00284B6B"/>
    <w:rsid w:val="002868F0"/>
    <w:rsid w:val="00296ACB"/>
    <w:rsid w:val="00296EF4"/>
    <w:rsid w:val="002A3767"/>
    <w:rsid w:val="002A3C68"/>
    <w:rsid w:val="002A3CAE"/>
    <w:rsid w:val="002A51C9"/>
    <w:rsid w:val="002B006F"/>
    <w:rsid w:val="002C0DC5"/>
    <w:rsid w:val="002C0E85"/>
    <w:rsid w:val="002C451F"/>
    <w:rsid w:val="002D0785"/>
    <w:rsid w:val="002D182F"/>
    <w:rsid w:val="002D4200"/>
    <w:rsid w:val="002D615C"/>
    <w:rsid w:val="002D66A9"/>
    <w:rsid w:val="002E0A67"/>
    <w:rsid w:val="002E4BE2"/>
    <w:rsid w:val="002E6F13"/>
    <w:rsid w:val="002E7D61"/>
    <w:rsid w:val="002F0E34"/>
    <w:rsid w:val="002F29C4"/>
    <w:rsid w:val="002F2A46"/>
    <w:rsid w:val="002F3118"/>
    <w:rsid w:val="002F5A5D"/>
    <w:rsid w:val="003008E6"/>
    <w:rsid w:val="00300BC9"/>
    <w:rsid w:val="003044F6"/>
    <w:rsid w:val="003045F6"/>
    <w:rsid w:val="003049B6"/>
    <w:rsid w:val="003058AD"/>
    <w:rsid w:val="003069A1"/>
    <w:rsid w:val="00310260"/>
    <w:rsid w:val="00311550"/>
    <w:rsid w:val="00311DEC"/>
    <w:rsid w:val="003150CD"/>
    <w:rsid w:val="00316761"/>
    <w:rsid w:val="00317496"/>
    <w:rsid w:val="00322206"/>
    <w:rsid w:val="003233FA"/>
    <w:rsid w:val="00323801"/>
    <w:rsid w:val="00326D86"/>
    <w:rsid w:val="0033279D"/>
    <w:rsid w:val="003327C6"/>
    <w:rsid w:val="00334270"/>
    <w:rsid w:val="0033560A"/>
    <w:rsid w:val="003357AD"/>
    <w:rsid w:val="00335E2A"/>
    <w:rsid w:val="00344698"/>
    <w:rsid w:val="0034548A"/>
    <w:rsid w:val="0034576A"/>
    <w:rsid w:val="00354A92"/>
    <w:rsid w:val="0035708F"/>
    <w:rsid w:val="003570CD"/>
    <w:rsid w:val="0036338F"/>
    <w:rsid w:val="0036405B"/>
    <w:rsid w:val="003641DE"/>
    <w:rsid w:val="00367BF7"/>
    <w:rsid w:val="00371151"/>
    <w:rsid w:val="00372AFF"/>
    <w:rsid w:val="00373885"/>
    <w:rsid w:val="00382E68"/>
    <w:rsid w:val="003838B3"/>
    <w:rsid w:val="00383B8F"/>
    <w:rsid w:val="00393F8A"/>
    <w:rsid w:val="003942D8"/>
    <w:rsid w:val="00395054"/>
    <w:rsid w:val="00397C4C"/>
    <w:rsid w:val="00397FAE"/>
    <w:rsid w:val="003A19A7"/>
    <w:rsid w:val="003A3913"/>
    <w:rsid w:val="003A46F2"/>
    <w:rsid w:val="003A495C"/>
    <w:rsid w:val="003A49DE"/>
    <w:rsid w:val="003A71A2"/>
    <w:rsid w:val="003A7CD2"/>
    <w:rsid w:val="003B1389"/>
    <w:rsid w:val="003B29F1"/>
    <w:rsid w:val="003B51A0"/>
    <w:rsid w:val="003B65B1"/>
    <w:rsid w:val="003C0120"/>
    <w:rsid w:val="003C191F"/>
    <w:rsid w:val="003D0C22"/>
    <w:rsid w:val="003D0F11"/>
    <w:rsid w:val="003D4655"/>
    <w:rsid w:val="003D7F41"/>
    <w:rsid w:val="003E4653"/>
    <w:rsid w:val="003E5B60"/>
    <w:rsid w:val="003F0725"/>
    <w:rsid w:val="003F2360"/>
    <w:rsid w:val="003F26DA"/>
    <w:rsid w:val="003F27C1"/>
    <w:rsid w:val="003F6EB6"/>
    <w:rsid w:val="00402064"/>
    <w:rsid w:val="00406C06"/>
    <w:rsid w:val="00412C0B"/>
    <w:rsid w:val="00413805"/>
    <w:rsid w:val="0041573A"/>
    <w:rsid w:val="004205B7"/>
    <w:rsid w:val="004276ED"/>
    <w:rsid w:val="00430C5D"/>
    <w:rsid w:val="0043154D"/>
    <w:rsid w:val="0043168E"/>
    <w:rsid w:val="00436FAC"/>
    <w:rsid w:val="00443BC7"/>
    <w:rsid w:val="0044446A"/>
    <w:rsid w:val="00444FE5"/>
    <w:rsid w:val="00456077"/>
    <w:rsid w:val="0046391E"/>
    <w:rsid w:val="00467EF3"/>
    <w:rsid w:val="00470E12"/>
    <w:rsid w:val="0047242C"/>
    <w:rsid w:val="00472EDB"/>
    <w:rsid w:val="00474ACA"/>
    <w:rsid w:val="00480D48"/>
    <w:rsid w:val="00490716"/>
    <w:rsid w:val="00492953"/>
    <w:rsid w:val="004931EA"/>
    <w:rsid w:val="004935F2"/>
    <w:rsid w:val="00493F36"/>
    <w:rsid w:val="00496E5A"/>
    <w:rsid w:val="00496E6D"/>
    <w:rsid w:val="004A0DB0"/>
    <w:rsid w:val="004A38E8"/>
    <w:rsid w:val="004B19D0"/>
    <w:rsid w:val="004B29AA"/>
    <w:rsid w:val="004B5950"/>
    <w:rsid w:val="004B63D5"/>
    <w:rsid w:val="004C3D7E"/>
    <w:rsid w:val="004C5368"/>
    <w:rsid w:val="004D1BB5"/>
    <w:rsid w:val="004D22E7"/>
    <w:rsid w:val="004D3EA6"/>
    <w:rsid w:val="004D5D87"/>
    <w:rsid w:val="004D67B9"/>
    <w:rsid w:val="004D6ABF"/>
    <w:rsid w:val="004F1D1B"/>
    <w:rsid w:val="004F38EE"/>
    <w:rsid w:val="004F3965"/>
    <w:rsid w:val="004F6082"/>
    <w:rsid w:val="004F63B7"/>
    <w:rsid w:val="004F65DC"/>
    <w:rsid w:val="005015A6"/>
    <w:rsid w:val="0050231A"/>
    <w:rsid w:val="00503BED"/>
    <w:rsid w:val="005044FE"/>
    <w:rsid w:val="005055E8"/>
    <w:rsid w:val="00506B9D"/>
    <w:rsid w:val="00507399"/>
    <w:rsid w:val="005104F8"/>
    <w:rsid w:val="00512473"/>
    <w:rsid w:val="0051336B"/>
    <w:rsid w:val="00514F60"/>
    <w:rsid w:val="00515E39"/>
    <w:rsid w:val="00516DB8"/>
    <w:rsid w:val="00517F2B"/>
    <w:rsid w:val="00521EFF"/>
    <w:rsid w:val="005226E7"/>
    <w:rsid w:val="005243D8"/>
    <w:rsid w:val="00525773"/>
    <w:rsid w:val="00525C4B"/>
    <w:rsid w:val="0053017E"/>
    <w:rsid w:val="005304A0"/>
    <w:rsid w:val="005324C7"/>
    <w:rsid w:val="00534F58"/>
    <w:rsid w:val="00535953"/>
    <w:rsid w:val="0053603D"/>
    <w:rsid w:val="005362BB"/>
    <w:rsid w:val="00542577"/>
    <w:rsid w:val="00543200"/>
    <w:rsid w:val="00545F8D"/>
    <w:rsid w:val="00546FD7"/>
    <w:rsid w:val="00551120"/>
    <w:rsid w:val="00552361"/>
    <w:rsid w:val="0055408B"/>
    <w:rsid w:val="00554BEA"/>
    <w:rsid w:val="00555264"/>
    <w:rsid w:val="00555DD9"/>
    <w:rsid w:val="005603C2"/>
    <w:rsid w:val="005608D9"/>
    <w:rsid w:val="00560EBC"/>
    <w:rsid w:val="0056524D"/>
    <w:rsid w:val="005663A7"/>
    <w:rsid w:val="005706AE"/>
    <w:rsid w:val="0057074B"/>
    <w:rsid w:val="0057085D"/>
    <w:rsid w:val="00570E7C"/>
    <w:rsid w:val="005714F9"/>
    <w:rsid w:val="00572CF0"/>
    <w:rsid w:val="005733CF"/>
    <w:rsid w:val="005749AD"/>
    <w:rsid w:val="00580CDF"/>
    <w:rsid w:val="005829B3"/>
    <w:rsid w:val="00583900"/>
    <w:rsid w:val="00584970"/>
    <w:rsid w:val="00585EA7"/>
    <w:rsid w:val="00586E6D"/>
    <w:rsid w:val="00594769"/>
    <w:rsid w:val="00595728"/>
    <w:rsid w:val="00595C38"/>
    <w:rsid w:val="005A26C9"/>
    <w:rsid w:val="005A39E2"/>
    <w:rsid w:val="005A46CB"/>
    <w:rsid w:val="005A5157"/>
    <w:rsid w:val="005A5CBF"/>
    <w:rsid w:val="005B20AB"/>
    <w:rsid w:val="005B31BA"/>
    <w:rsid w:val="005B3ABF"/>
    <w:rsid w:val="005B61A4"/>
    <w:rsid w:val="005B77BE"/>
    <w:rsid w:val="005C039E"/>
    <w:rsid w:val="005C16E9"/>
    <w:rsid w:val="005C5811"/>
    <w:rsid w:val="005D10B5"/>
    <w:rsid w:val="005D2F85"/>
    <w:rsid w:val="005D33AC"/>
    <w:rsid w:val="005D515A"/>
    <w:rsid w:val="005D7BBE"/>
    <w:rsid w:val="005E002B"/>
    <w:rsid w:val="005E003D"/>
    <w:rsid w:val="005E01E9"/>
    <w:rsid w:val="005E0CE6"/>
    <w:rsid w:val="005E2D7E"/>
    <w:rsid w:val="005E34E1"/>
    <w:rsid w:val="005E50E1"/>
    <w:rsid w:val="005E5A7D"/>
    <w:rsid w:val="005E74FB"/>
    <w:rsid w:val="005E7836"/>
    <w:rsid w:val="005F4CD9"/>
    <w:rsid w:val="005F79CD"/>
    <w:rsid w:val="005F7FE0"/>
    <w:rsid w:val="00601C4A"/>
    <w:rsid w:val="00603B3C"/>
    <w:rsid w:val="0060558F"/>
    <w:rsid w:val="00610407"/>
    <w:rsid w:val="0061561A"/>
    <w:rsid w:val="006160F1"/>
    <w:rsid w:val="00620996"/>
    <w:rsid w:val="00622A83"/>
    <w:rsid w:val="00623BAD"/>
    <w:rsid w:val="00624EAB"/>
    <w:rsid w:val="00625303"/>
    <w:rsid w:val="0062542C"/>
    <w:rsid w:val="0063091E"/>
    <w:rsid w:val="006324A6"/>
    <w:rsid w:val="0063342E"/>
    <w:rsid w:val="00633FDD"/>
    <w:rsid w:val="006347EF"/>
    <w:rsid w:val="00636040"/>
    <w:rsid w:val="00636754"/>
    <w:rsid w:val="00643528"/>
    <w:rsid w:val="00647AB3"/>
    <w:rsid w:val="00650CCD"/>
    <w:rsid w:val="00651699"/>
    <w:rsid w:val="0065526A"/>
    <w:rsid w:val="00657FD6"/>
    <w:rsid w:val="00660BCA"/>
    <w:rsid w:val="00663DD0"/>
    <w:rsid w:val="00663DD7"/>
    <w:rsid w:val="006646CC"/>
    <w:rsid w:val="006718D8"/>
    <w:rsid w:val="00673CD0"/>
    <w:rsid w:val="00674368"/>
    <w:rsid w:val="00676308"/>
    <w:rsid w:val="00680F31"/>
    <w:rsid w:val="00691632"/>
    <w:rsid w:val="0069359D"/>
    <w:rsid w:val="00694CB1"/>
    <w:rsid w:val="00694CF4"/>
    <w:rsid w:val="00697B42"/>
    <w:rsid w:val="006A04D3"/>
    <w:rsid w:val="006A115F"/>
    <w:rsid w:val="006A4E16"/>
    <w:rsid w:val="006A7D6C"/>
    <w:rsid w:val="006B0625"/>
    <w:rsid w:val="006B186D"/>
    <w:rsid w:val="006B4089"/>
    <w:rsid w:val="006B7162"/>
    <w:rsid w:val="006C046B"/>
    <w:rsid w:val="006C2D16"/>
    <w:rsid w:val="006C567B"/>
    <w:rsid w:val="006C7727"/>
    <w:rsid w:val="006D00D7"/>
    <w:rsid w:val="006D023C"/>
    <w:rsid w:val="006D1DBA"/>
    <w:rsid w:val="006D21D3"/>
    <w:rsid w:val="006D22AF"/>
    <w:rsid w:val="006D3670"/>
    <w:rsid w:val="006D5405"/>
    <w:rsid w:val="006D76E5"/>
    <w:rsid w:val="006E0B63"/>
    <w:rsid w:val="006E62DC"/>
    <w:rsid w:val="006E7575"/>
    <w:rsid w:val="006F0F42"/>
    <w:rsid w:val="006F3271"/>
    <w:rsid w:val="006F37F9"/>
    <w:rsid w:val="006F4DB0"/>
    <w:rsid w:val="006F6842"/>
    <w:rsid w:val="006F76AB"/>
    <w:rsid w:val="007022E0"/>
    <w:rsid w:val="00704125"/>
    <w:rsid w:val="007041EB"/>
    <w:rsid w:val="00705288"/>
    <w:rsid w:val="00705852"/>
    <w:rsid w:val="00707CAC"/>
    <w:rsid w:val="00712C44"/>
    <w:rsid w:val="007130A2"/>
    <w:rsid w:val="00713A69"/>
    <w:rsid w:val="00714F3E"/>
    <w:rsid w:val="0071583C"/>
    <w:rsid w:val="0072006C"/>
    <w:rsid w:val="0072252B"/>
    <w:rsid w:val="00726072"/>
    <w:rsid w:val="007274E5"/>
    <w:rsid w:val="0073338E"/>
    <w:rsid w:val="00733A16"/>
    <w:rsid w:val="00742957"/>
    <w:rsid w:val="007461E6"/>
    <w:rsid w:val="0074659D"/>
    <w:rsid w:val="007466EF"/>
    <w:rsid w:val="00747F69"/>
    <w:rsid w:val="00754F01"/>
    <w:rsid w:val="00760460"/>
    <w:rsid w:val="00760995"/>
    <w:rsid w:val="00763406"/>
    <w:rsid w:val="007639AE"/>
    <w:rsid w:val="0076407E"/>
    <w:rsid w:val="007662E8"/>
    <w:rsid w:val="00767C24"/>
    <w:rsid w:val="00770264"/>
    <w:rsid w:val="00772055"/>
    <w:rsid w:val="007721C7"/>
    <w:rsid w:val="00773E6A"/>
    <w:rsid w:val="0078219B"/>
    <w:rsid w:val="00783363"/>
    <w:rsid w:val="00793840"/>
    <w:rsid w:val="00793B86"/>
    <w:rsid w:val="00795618"/>
    <w:rsid w:val="00795A4F"/>
    <w:rsid w:val="007A1161"/>
    <w:rsid w:val="007A3600"/>
    <w:rsid w:val="007A4A2B"/>
    <w:rsid w:val="007B101F"/>
    <w:rsid w:val="007B3030"/>
    <w:rsid w:val="007B38D2"/>
    <w:rsid w:val="007B6A4B"/>
    <w:rsid w:val="007B7300"/>
    <w:rsid w:val="007C0421"/>
    <w:rsid w:val="007C1048"/>
    <w:rsid w:val="007C270F"/>
    <w:rsid w:val="007C464F"/>
    <w:rsid w:val="007D01D8"/>
    <w:rsid w:val="007D0657"/>
    <w:rsid w:val="007D14CE"/>
    <w:rsid w:val="007E025A"/>
    <w:rsid w:val="007E29B5"/>
    <w:rsid w:val="007E4EAA"/>
    <w:rsid w:val="007F0563"/>
    <w:rsid w:val="007F3E1C"/>
    <w:rsid w:val="007F4C35"/>
    <w:rsid w:val="00801B16"/>
    <w:rsid w:val="00801C52"/>
    <w:rsid w:val="008024AF"/>
    <w:rsid w:val="00802592"/>
    <w:rsid w:val="0080575C"/>
    <w:rsid w:val="008101DA"/>
    <w:rsid w:val="00810B4F"/>
    <w:rsid w:val="008116B7"/>
    <w:rsid w:val="008122F8"/>
    <w:rsid w:val="0081237F"/>
    <w:rsid w:val="00813361"/>
    <w:rsid w:val="00815FAD"/>
    <w:rsid w:val="00817DFC"/>
    <w:rsid w:val="0082102E"/>
    <w:rsid w:val="008306B6"/>
    <w:rsid w:val="00832D6E"/>
    <w:rsid w:val="008354FD"/>
    <w:rsid w:val="008360B7"/>
    <w:rsid w:val="008365D8"/>
    <w:rsid w:val="00836868"/>
    <w:rsid w:val="008401B8"/>
    <w:rsid w:val="0084311B"/>
    <w:rsid w:val="00856F7D"/>
    <w:rsid w:val="008605C1"/>
    <w:rsid w:val="00864138"/>
    <w:rsid w:val="00864826"/>
    <w:rsid w:val="00866C6F"/>
    <w:rsid w:val="008742B1"/>
    <w:rsid w:val="00876520"/>
    <w:rsid w:val="008855D3"/>
    <w:rsid w:val="008856EB"/>
    <w:rsid w:val="00886C7E"/>
    <w:rsid w:val="00891149"/>
    <w:rsid w:val="008912EC"/>
    <w:rsid w:val="00895BAD"/>
    <w:rsid w:val="008A08DD"/>
    <w:rsid w:val="008A1210"/>
    <w:rsid w:val="008A1481"/>
    <w:rsid w:val="008A2816"/>
    <w:rsid w:val="008A34DB"/>
    <w:rsid w:val="008A4128"/>
    <w:rsid w:val="008A622E"/>
    <w:rsid w:val="008A6CDC"/>
    <w:rsid w:val="008B6CC3"/>
    <w:rsid w:val="008B7A48"/>
    <w:rsid w:val="008C04FB"/>
    <w:rsid w:val="008C1EE6"/>
    <w:rsid w:val="008C24CD"/>
    <w:rsid w:val="008C427C"/>
    <w:rsid w:val="008C723B"/>
    <w:rsid w:val="008D00D6"/>
    <w:rsid w:val="008D0489"/>
    <w:rsid w:val="008D14C6"/>
    <w:rsid w:val="008D37FF"/>
    <w:rsid w:val="008E37E2"/>
    <w:rsid w:val="008E6A2A"/>
    <w:rsid w:val="008E6CA5"/>
    <w:rsid w:val="008F15F9"/>
    <w:rsid w:val="008F3460"/>
    <w:rsid w:val="008F4A61"/>
    <w:rsid w:val="008F5C69"/>
    <w:rsid w:val="008F73C4"/>
    <w:rsid w:val="0090120C"/>
    <w:rsid w:val="00903AE4"/>
    <w:rsid w:val="00910444"/>
    <w:rsid w:val="00915C30"/>
    <w:rsid w:val="00920200"/>
    <w:rsid w:val="00920386"/>
    <w:rsid w:val="009203F8"/>
    <w:rsid w:val="00923EC7"/>
    <w:rsid w:val="00925691"/>
    <w:rsid w:val="00926E3B"/>
    <w:rsid w:val="0093091A"/>
    <w:rsid w:val="00932AC7"/>
    <w:rsid w:val="00933C79"/>
    <w:rsid w:val="00936BBB"/>
    <w:rsid w:val="00937CD0"/>
    <w:rsid w:val="00941B67"/>
    <w:rsid w:val="00941E3E"/>
    <w:rsid w:val="00943038"/>
    <w:rsid w:val="009436D4"/>
    <w:rsid w:val="00944594"/>
    <w:rsid w:val="00947C78"/>
    <w:rsid w:val="009505DC"/>
    <w:rsid w:val="00961D94"/>
    <w:rsid w:val="009630A0"/>
    <w:rsid w:val="00963AFE"/>
    <w:rsid w:val="00963E37"/>
    <w:rsid w:val="0096519F"/>
    <w:rsid w:val="009652AC"/>
    <w:rsid w:val="00965726"/>
    <w:rsid w:val="00966652"/>
    <w:rsid w:val="009670E5"/>
    <w:rsid w:val="00972802"/>
    <w:rsid w:val="009751FF"/>
    <w:rsid w:val="00977E2A"/>
    <w:rsid w:val="009811DC"/>
    <w:rsid w:val="0098370B"/>
    <w:rsid w:val="00984E34"/>
    <w:rsid w:val="00987544"/>
    <w:rsid w:val="00993AE1"/>
    <w:rsid w:val="009A202D"/>
    <w:rsid w:val="009A74B5"/>
    <w:rsid w:val="009B0346"/>
    <w:rsid w:val="009B1706"/>
    <w:rsid w:val="009B4B07"/>
    <w:rsid w:val="009B5C78"/>
    <w:rsid w:val="009C1FC8"/>
    <w:rsid w:val="009C2A7D"/>
    <w:rsid w:val="009C4324"/>
    <w:rsid w:val="009C5C70"/>
    <w:rsid w:val="009D01DF"/>
    <w:rsid w:val="009D0741"/>
    <w:rsid w:val="009D2A5B"/>
    <w:rsid w:val="009E1128"/>
    <w:rsid w:val="009E365D"/>
    <w:rsid w:val="009E773D"/>
    <w:rsid w:val="009E7E8A"/>
    <w:rsid w:val="009F43A9"/>
    <w:rsid w:val="009F4454"/>
    <w:rsid w:val="009F47BB"/>
    <w:rsid w:val="009F54E4"/>
    <w:rsid w:val="009F6326"/>
    <w:rsid w:val="009F642F"/>
    <w:rsid w:val="00A016F1"/>
    <w:rsid w:val="00A028FA"/>
    <w:rsid w:val="00A04675"/>
    <w:rsid w:val="00A106AF"/>
    <w:rsid w:val="00A110FC"/>
    <w:rsid w:val="00A147A7"/>
    <w:rsid w:val="00A14C49"/>
    <w:rsid w:val="00A15172"/>
    <w:rsid w:val="00A15389"/>
    <w:rsid w:val="00A21FA9"/>
    <w:rsid w:val="00A27B31"/>
    <w:rsid w:val="00A337CB"/>
    <w:rsid w:val="00A344A7"/>
    <w:rsid w:val="00A35A97"/>
    <w:rsid w:val="00A3711D"/>
    <w:rsid w:val="00A400E2"/>
    <w:rsid w:val="00A40B26"/>
    <w:rsid w:val="00A41BDF"/>
    <w:rsid w:val="00A518A7"/>
    <w:rsid w:val="00A52581"/>
    <w:rsid w:val="00A52A79"/>
    <w:rsid w:val="00A55B9E"/>
    <w:rsid w:val="00A55F86"/>
    <w:rsid w:val="00A5713C"/>
    <w:rsid w:val="00A571B1"/>
    <w:rsid w:val="00A577F9"/>
    <w:rsid w:val="00A61DB2"/>
    <w:rsid w:val="00A63D52"/>
    <w:rsid w:val="00A6459E"/>
    <w:rsid w:val="00A72665"/>
    <w:rsid w:val="00A778CC"/>
    <w:rsid w:val="00A80512"/>
    <w:rsid w:val="00A81D58"/>
    <w:rsid w:val="00A825B6"/>
    <w:rsid w:val="00A84364"/>
    <w:rsid w:val="00A9040B"/>
    <w:rsid w:val="00A94833"/>
    <w:rsid w:val="00A96239"/>
    <w:rsid w:val="00A96804"/>
    <w:rsid w:val="00AA047D"/>
    <w:rsid w:val="00AA0AF8"/>
    <w:rsid w:val="00AA1ED3"/>
    <w:rsid w:val="00AA2F69"/>
    <w:rsid w:val="00AA6617"/>
    <w:rsid w:val="00AA6E78"/>
    <w:rsid w:val="00AB0210"/>
    <w:rsid w:val="00AB33E8"/>
    <w:rsid w:val="00AB3E19"/>
    <w:rsid w:val="00AB46D0"/>
    <w:rsid w:val="00AB4848"/>
    <w:rsid w:val="00AB53E1"/>
    <w:rsid w:val="00AB7346"/>
    <w:rsid w:val="00AC0192"/>
    <w:rsid w:val="00AC1F18"/>
    <w:rsid w:val="00AC6AAB"/>
    <w:rsid w:val="00AC6CE8"/>
    <w:rsid w:val="00AD1DB0"/>
    <w:rsid w:val="00AD4134"/>
    <w:rsid w:val="00AD4A11"/>
    <w:rsid w:val="00AD74C5"/>
    <w:rsid w:val="00AE057A"/>
    <w:rsid w:val="00AE3572"/>
    <w:rsid w:val="00AE5A37"/>
    <w:rsid w:val="00AE7188"/>
    <w:rsid w:val="00AE759C"/>
    <w:rsid w:val="00AF2F41"/>
    <w:rsid w:val="00B009C2"/>
    <w:rsid w:val="00B01F31"/>
    <w:rsid w:val="00B10075"/>
    <w:rsid w:val="00B13912"/>
    <w:rsid w:val="00B17CB0"/>
    <w:rsid w:val="00B17EEA"/>
    <w:rsid w:val="00B21913"/>
    <w:rsid w:val="00B23D39"/>
    <w:rsid w:val="00B31B7C"/>
    <w:rsid w:val="00B345F2"/>
    <w:rsid w:val="00B35656"/>
    <w:rsid w:val="00B361B4"/>
    <w:rsid w:val="00B37207"/>
    <w:rsid w:val="00B37A0D"/>
    <w:rsid w:val="00B43A7D"/>
    <w:rsid w:val="00B45F65"/>
    <w:rsid w:val="00B46355"/>
    <w:rsid w:val="00B4750E"/>
    <w:rsid w:val="00B50BD0"/>
    <w:rsid w:val="00B524D8"/>
    <w:rsid w:val="00B55055"/>
    <w:rsid w:val="00B612B6"/>
    <w:rsid w:val="00B625EA"/>
    <w:rsid w:val="00B6638D"/>
    <w:rsid w:val="00B7609B"/>
    <w:rsid w:val="00B76F98"/>
    <w:rsid w:val="00B85481"/>
    <w:rsid w:val="00B86B22"/>
    <w:rsid w:val="00B902A6"/>
    <w:rsid w:val="00B922C6"/>
    <w:rsid w:val="00B9484F"/>
    <w:rsid w:val="00B961AC"/>
    <w:rsid w:val="00BA30D1"/>
    <w:rsid w:val="00BA3DE8"/>
    <w:rsid w:val="00BA57F9"/>
    <w:rsid w:val="00BB6A9A"/>
    <w:rsid w:val="00BD103F"/>
    <w:rsid w:val="00BD21C3"/>
    <w:rsid w:val="00BE0DC3"/>
    <w:rsid w:val="00BE0FF8"/>
    <w:rsid w:val="00BE103E"/>
    <w:rsid w:val="00BE30D4"/>
    <w:rsid w:val="00BE63CB"/>
    <w:rsid w:val="00BF0302"/>
    <w:rsid w:val="00BF079B"/>
    <w:rsid w:val="00BF311A"/>
    <w:rsid w:val="00BF344C"/>
    <w:rsid w:val="00BF4B1E"/>
    <w:rsid w:val="00BF50D6"/>
    <w:rsid w:val="00BF613D"/>
    <w:rsid w:val="00C00329"/>
    <w:rsid w:val="00C05099"/>
    <w:rsid w:val="00C10FEF"/>
    <w:rsid w:val="00C110E1"/>
    <w:rsid w:val="00C12CB9"/>
    <w:rsid w:val="00C16158"/>
    <w:rsid w:val="00C171BD"/>
    <w:rsid w:val="00C22D6B"/>
    <w:rsid w:val="00C23BE4"/>
    <w:rsid w:val="00C249B8"/>
    <w:rsid w:val="00C25604"/>
    <w:rsid w:val="00C2635A"/>
    <w:rsid w:val="00C27212"/>
    <w:rsid w:val="00C3074C"/>
    <w:rsid w:val="00C348DF"/>
    <w:rsid w:val="00C37C57"/>
    <w:rsid w:val="00C44465"/>
    <w:rsid w:val="00C44FA1"/>
    <w:rsid w:val="00C45762"/>
    <w:rsid w:val="00C57400"/>
    <w:rsid w:val="00C57447"/>
    <w:rsid w:val="00C575CB"/>
    <w:rsid w:val="00C62679"/>
    <w:rsid w:val="00C70304"/>
    <w:rsid w:val="00C70693"/>
    <w:rsid w:val="00C72C4E"/>
    <w:rsid w:val="00C750E7"/>
    <w:rsid w:val="00C812EA"/>
    <w:rsid w:val="00C81C2E"/>
    <w:rsid w:val="00C82111"/>
    <w:rsid w:val="00C86E81"/>
    <w:rsid w:val="00C8701A"/>
    <w:rsid w:val="00C92D2A"/>
    <w:rsid w:val="00C93E34"/>
    <w:rsid w:val="00C94119"/>
    <w:rsid w:val="00C95360"/>
    <w:rsid w:val="00C95C40"/>
    <w:rsid w:val="00CA12BB"/>
    <w:rsid w:val="00CA2160"/>
    <w:rsid w:val="00CA745A"/>
    <w:rsid w:val="00CA7591"/>
    <w:rsid w:val="00CB2271"/>
    <w:rsid w:val="00CB3F09"/>
    <w:rsid w:val="00CB7869"/>
    <w:rsid w:val="00CC191A"/>
    <w:rsid w:val="00CC3CD3"/>
    <w:rsid w:val="00CD1D31"/>
    <w:rsid w:val="00CD1FA9"/>
    <w:rsid w:val="00CD4A2F"/>
    <w:rsid w:val="00CD52CD"/>
    <w:rsid w:val="00CD6522"/>
    <w:rsid w:val="00CD670B"/>
    <w:rsid w:val="00CE10DE"/>
    <w:rsid w:val="00CE1D44"/>
    <w:rsid w:val="00CE5357"/>
    <w:rsid w:val="00CE601C"/>
    <w:rsid w:val="00CE7087"/>
    <w:rsid w:val="00CF51AD"/>
    <w:rsid w:val="00CF74B3"/>
    <w:rsid w:val="00D00CB9"/>
    <w:rsid w:val="00D0194F"/>
    <w:rsid w:val="00D02FBF"/>
    <w:rsid w:val="00D03418"/>
    <w:rsid w:val="00D04554"/>
    <w:rsid w:val="00D101F0"/>
    <w:rsid w:val="00D113D6"/>
    <w:rsid w:val="00D11C0A"/>
    <w:rsid w:val="00D128D6"/>
    <w:rsid w:val="00D129D6"/>
    <w:rsid w:val="00D133E1"/>
    <w:rsid w:val="00D145B4"/>
    <w:rsid w:val="00D1523F"/>
    <w:rsid w:val="00D15C66"/>
    <w:rsid w:val="00D17E52"/>
    <w:rsid w:val="00D2511A"/>
    <w:rsid w:val="00D2716B"/>
    <w:rsid w:val="00D27F1F"/>
    <w:rsid w:val="00D31DFC"/>
    <w:rsid w:val="00D35B10"/>
    <w:rsid w:val="00D36D81"/>
    <w:rsid w:val="00D373B7"/>
    <w:rsid w:val="00D4046C"/>
    <w:rsid w:val="00D43436"/>
    <w:rsid w:val="00D44C55"/>
    <w:rsid w:val="00D45D40"/>
    <w:rsid w:val="00D52EE1"/>
    <w:rsid w:val="00D53B97"/>
    <w:rsid w:val="00D55058"/>
    <w:rsid w:val="00D62BB7"/>
    <w:rsid w:val="00D6552E"/>
    <w:rsid w:val="00D71EB9"/>
    <w:rsid w:val="00D73513"/>
    <w:rsid w:val="00D73636"/>
    <w:rsid w:val="00D751E5"/>
    <w:rsid w:val="00D75995"/>
    <w:rsid w:val="00D80312"/>
    <w:rsid w:val="00D80618"/>
    <w:rsid w:val="00D822B2"/>
    <w:rsid w:val="00D83AA7"/>
    <w:rsid w:val="00D8551A"/>
    <w:rsid w:val="00D8554A"/>
    <w:rsid w:val="00D85612"/>
    <w:rsid w:val="00D859F7"/>
    <w:rsid w:val="00D86F6B"/>
    <w:rsid w:val="00D877EB"/>
    <w:rsid w:val="00D87F2E"/>
    <w:rsid w:val="00D91B02"/>
    <w:rsid w:val="00D92A8D"/>
    <w:rsid w:val="00D95304"/>
    <w:rsid w:val="00DA064F"/>
    <w:rsid w:val="00DA1BDE"/>
    <w:rsid w:val="00DA2056"/>
    <w:rsid w:val="00DA2560"/>
    <w:rsid w:val="00DB0066"/>
    <w:rsid w:val="00DB340D"/>
    <w:rsid w:val="00DB38B0"/>
    <w:rsid w:val="00DB510A"/>
    <w:rsid w:val="00DB5A7D"/>
    <w:rsid w:val="00DC269F"/>
    <w:rsid w:val="00DC45EF"/>
    <w:rsid w:val="00DD02B0"/>
    <w:rsid w:val="00DD4FD9"/>
    <w:rsid w:val="00DD5158"/>
    <w:rsid w:val="00DD5F55"/>
    <w:rsid w:val="00DE30A4"/>
    <w:rsid w:val="00DE34E3"/>
    <w:rsid w:val="00DE492C"/>
    <w:rsid w:val="00DE62DA"/>
    <w:rsid w:val="00DF0B0A"/>
    <w:rsid w:val="00DF11B7"/>
    <w:rsid w:val="00DF1245"/>
    <w:rsid w:val="00DF17F3"/>
    <w:rsid w:val="00DF4C95"/>
    <w:rsid w:val="00DF6CE0"/>
    <w:rsid w:val="00E01995"/>
    <w:rsid w:val="00E0486B"/>
    <w:rsid w:val="00E05C89"/>
    <w:rsid w:val="00E1200A"/>
    <w:rsid w:val="00E12B61"/>
    <w:rsid w:val="00E12C26"/>
    <w:rsid w:val="00E1384A"/>
    <w:rsid w:val="00E15DD5"/>
    <w:rsid w:val="00E16D9A"/>
    <w:rsid w:val="00E17D95"/>
    <w:rsid w:val="00E20132"/>
    <w:rsid w:val="00E20768"/>
    <w:rsid w:val="00E22BAC"/>
    <w:rsid w:val="00E23400"/>
    <w:rsid w:val="00E27821"/>
    <w:rsid w:val="00E27A12"/>
    <w:rsid w:val="00E32290"/>
    <w:rsid w:val="00E364FD"/>
    <w:rsid w:val="00E4025A"/>
    <w:rsid w:val="00E43364"/>
    <w:rsid w:val="00E44188"/>
    <w:rsid w:val="00E45A18"/>
    <w:rsid w:val="00E47AA7"/>
    <w:rsid w:val="00E50EC1"/>
    <w:rsid w:val="00E559B7"/>
    <w:rsid w:val="00E567B2"/>
    <w:rsid w:val="00E607C4"/>
    <w:rsid w:val="00E60D48"/>
    <w:rsid w:val="00E627EB"/>
    <w:rsid w:val="00E652B8"/>
    <w:rsid w:val="00E65DAF"/>
    <w:rsid w:val="00E673AC"/>
    <w:rsid w:val="00E709A2"/>
    <w:rsid w:val="00E719CA"/>
    <w:rsid w:val="00E71B60"/>
    <w:rsid w:val="00E71CD9"/>
    <w:rsid w:val="00E72DE9"/>
    <w:rsid w:val="00E73499"/>
    <w:rsid w:val="00E77527"/>
    <w:rsid w:val="00E77C2E"/>
    <w:rsid w:val="00E84497"/>
    <w:rsid w:val="00E86AFB"/>
    <w:rsid w:val="00E87979"/>
    <w:rsid w:val="00E91472"/>
    <w:rsid w:val="00E9710A"/>
    <w:rsid w:val="00EA0549"/>
    <w:rsid w:val="00EA5896"/>
    <w:rsid w:val="00EA70A0"/>
    <w:rsid w:val="00EB0DEA"/>
    <w:rsid w:val="00EB10A0"/>
    <w:rsid w:val="00EB5F7F"/>
    <w:rsid w:val="00EB6F78"/>
    <w:rsid w:val="00EC4211"/>
    <w:rsid w:val="00EC6BF9"/>
    <w:rsid w:val="00EC71B3"/>
    <w:rsid w:val="00ED1077"/>
    <w:rsid w:val="00ED2EB9"/>
    <w:rsid w:val="00ED3691"/>
    <w:rsid w:val="00ED458D"/>
    <w:rsid w:val="00ED5A11"/>
    <w:rsid w:val="00ED6FDA"/>
    <w:rsid w:val="00ED7A75"/>
    <w:rsid w:val="00EE650E"/>
    <w:rsid w:val="00EF0822"/>
    <w:rsid w:val="00EF1568"/>
    <w:rsid w:val="00EF434C"/>
    <w:rsid w:val="00EF4E13"/>
    <w:rsid w:val="00EF4EB5"/>
    <w:rsid w:val="00EF5A74"/>
    <w:rsid w:val="00F00EB7"/>
    <w:rsid w:val="00F12B31"/>
    <w:rsid w:val="00F13902"/>
    <w:rsid w:val="00F14A19"/>
    <w:rsid w:val="00F17835"/>
    <w:rsid w:val="00F230D7"/>
    <w:rsid w:val="00F243F4"/>
    <w:rsid w:val="00F24405"/>
    <w:rsid w:val="00F25BFF"/>
    <w:rsid w:val="00F26E6E"/>
    <w:rsid w:val="00F33803"/>
    <w:rsid w:val="00F360F8"/>
    <w:rsid w:val="00F370CA"/>
    <w:rsid w:val="00F440E2"/>
    <w:rsid w:val="00F46C30"/>
    <w:rsid w:val="00F470DF"/>
    <w:rsid w:val="00F50D3C"/>
    <w:rsid w:val="00F57918"/>
    <w:rsid w:val="00F61028"/>
    <w:rsid w:val="00F62794"/>
    <w:rsid w:val="00F64442"/>
    <w:rsid w:val="00F649CF"/>
    <w:rsid w:val="00F65850"/>
    <w:rsid w:val="00F71BA7"/>
    <w:rsid w:val="00F7297C"/>
    <w:rsid w:val="00F742D0"/>
    <w:rsid w:val="00F75FF6"/>
    <w:rsid w:val="00F77243"/>
    <w:rsid w:val="00F7744C"/>
    <w:rsid w:val="00F77732"/>
    <w:rsid w:val="00F803F4"/>
    <w:rsid w:val="00F82F87"/>
    <w:rsid w:val="00F85A7A"/>
    <w:rsid w:val="00F87CCF"/>
    <w:rsid w:val="00F950D0"/>
    <w:rsid w:val="00F96429"/>
    <w:rsid w:val="00FA7B13"/>
    <w:rsid w:val="00FA7B79"/>
    <w:rsid w:val="00FB1606"/>
    <w:rsid w:val="00FB1689"/>
    <w:rsid w:val="00FB5CBC"/>
    <w:rsid w:val="00FB6ED1"/>
    <w:rsid w:val="00FC3B1F"/>
    <w:rsid w:val="00FC40F9"/>
    <w:rsid w:val="00FC6404"/>
    <w:rsid w:val="00FC6D80"/>
    <w:rsid w:val="00FC7972"/>
    <w:rsid w:val="00FD256A"/>
    <w:rsid w:val="00FD504C"/>
    <w:rsid w:val="00FD5DB6"/>
    <w:rsid w:val="00FD607C"/>
    <w:rsid w:val="00FD7050"/>
    <w:rsid w:val="00FE35BC"/>
    <w:rsid w:val="00FE44FD"/>
    <w:rsid w:val="00FE64D8"/>
    <w:rsid w:val="00FF0242"/>
    <w:rsid w:val="00FF3A05"/>
    <w:rsid w:val="00FF7008"/>
    <w:rsid w:val="00FF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7CB"/>
    <w:pPr>
      <w:widowControl w:val="0"/>
      <w:jc w:val="both"/>
    </w:pPr>
    <w:rPr>
      <w:kern w:val="2"/>
      <w:sz w:val="21"/>
      <w:szCs w:val="24"/>
    </w:rPr>
  </w:style>
  <w:style w:type="paragraph" w:styleId="1">
    <w:name w:val="heading 1"/>
    <w:basedOn w:val="a"/>
    <w:next w:val="a"/>
    <w:link w:val="1Char"/>
    <w:qFormat/>
    <w:rsid w:val="00A337C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37CB"/>
    <w:rPr>
      <w:kern w:val="2"/>
      <w:sz w:val="28"/>
      <w:szCs w:val="24"/>
    </w:rPr>
  </w:style>
  <w:style w:type="paragraph" w:styleId="a3">
    <w:name w:val="Title"/>
    <w:basedOn w:val="a"/>
    <w:next w:val="a"/>
    <w:link w:val="Char"/>
    <w:qFormat/>
    <w:rsid w:val="00A337C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A337CB"/>
    <w:rPr>
      <w:rFonts w:asciiTheme="majorHAnsi" w:hAnsiTheme="majorHAnsi" w:cstheme="majorBidi"/>
      <w:b/>
      <w:bCs/>
      <w:kern w:val="2"/>
      <w:sz w:val="32"/>
      <w:szCs w:val="32"/>
    </w:rPr>
  </w:style>
  <w:style w:type="paragraph" w:styleId="a4">
    <w:name w:val="Subtitle"/>
    <w:basedOn w:val="a"/>
    <w:next w:val="a"/>
    <w:link w:val="Char0"/>
    <w:qFormat/>
    <w:rsid w:val="00A337C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A337CB"/>
    <w:rPr>
      <w:rFonts w:asciiTheme="majorHAnsi" w:hAnsiTheme="majorHAnsi" w:cstheme="majorBidi"/>
      <w:b/>
      <w:bCs/>
      <w:kern w:val="28"/>
      <w:sz w:val="32"/>
      <w:szCs w:val="32"/>
    </w:rPr>
  </w:style>
  <w:style w:type="character" w:styleId="a5">
    <w:name w:val="Strong"/>
    <w:basedOn w:val="a0"/>
    <w:qFormat/>
    <w:rsid w:val="00A337CB"/>
    <w:rPr>
      <w:b/>
      <w:bCs/>
    </w:rPr>
  </w:style>
  <w:style w:type="character" w:styleId="a6">
    <w:name w:val="Emphasis"/>
    <w:basedOn w:val="a0"/>
    <w:qFormat/>
    <w:rsid w:val="00A337CB"/>
    <w:rPr>
      <w:i/>
      <w:iCs/>
    </w:rPr>
  </w:style>
  <w:style w:type="paragraph" w:styleId="a7">
    <w:name w:val="No Spacing"/>
    <w:uiPriority w:val="1"/>
    <w:qFormat/>
    <w:rsid w:val="00A337CB"/>
    <w:pPr>
      <w:widowControl w:val="0"/>
      <w:jc w:val="both"/>
    </w:pPr>
    <w:rPr>
      <w:kern w:val="2"/>
      <w:sz w:val="21"/>
      <w:szCs w:val="24"/>
    </w:rPr>
  </w:style>
  <w:style w:type="paragraph" w:styleId="a8">
    <w:name w:val="header"/>
    <w:basedOn w:val="a"/>
    <w:link w:val="Char1"/>
    <w:uiPriority w:val="99"/>
    <w:unhideWhenUsed/>
    <w:rsid w:val="00BA3D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A3DE8"/>
    <w:rPr>
      <w:kern w:val="2"/>
      <w:sz w:val="18"/>
      <w:szCs w:val="18"/>
    </w:rPr>
  </w:style>
  <w:style w:type="paragraph" w:styleId="a9">
    <w:name w:val="footer"/>
    <w:basedOn w:val="a"/>
    <w:link w:val="Char2"/>
    <w:uiPriority w:val="99"/>
    <w:unhideWhenUsed/>
    <w:rsid w:val="00BA3DE8"/>
    <w:pPr>
      <w:tabs>
        <w:tab w:val="center" w:pos="4153"/>
        <w:tab w:val="right" w:pos="8306"/>
      </w:tabs>
      <w:snapToGrid w:val="0"/>
      <w:jc w:val="left"/>
    </w:pPr>
    <w:rPr>
      <w:sz w:val="18"/>
      <w:szCs w:val="18"/>
    </w:rPr>
  </w:style>
  <w:style w:type="character" w:customStyle="1" w:styleId="Char2">
    <w:name w:val="页脚 Char"/>
    <w:basedOn w:val="a0"/>
    <w:link w:val="a9"/>
    <w:uiPriority w:val="99"/>
    <w:rsid w:val="00BA3D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7CB"/>
    <w:pPr>
      <w:widowControl w:val="0"/>
      <w:jc w:val="both"/>
    </w:pPr>
    <w:rPr>
      <w:kern w:val="2"/>
      <w:sz w:val="21"/>
      <w:szCs w:val="24"/>
    </w:rPr>
  </w:style>
  <w:style w:type="paragraph" w:styleId="1">
    <w:name w:val="heading 1"/>
    <w:basedOn w:val="a"/>
    <w:next w:val="a"/>
    <w:link w:val="1Char"/>
    <w:qFormat/>
    <w:rsid w:val="00A337C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37CB"/>
    <w:rPr>
      <w:kern w:val="2"/>
      <w:sz w:val="28"/>
      <w:szCs w:val="24"/>
    </w:rPr>
  </w:style>
  <w:style w:type="paragraph" w:styleId="a3">
    <w:name w:val="Title"/>
    <w:basedOn w:val="a"/>
    <w:next w:val="a"/>
    <w:link w:val="Char"/>
    <w:qFormat/>
    <w:rsid w:val="00A337C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A337CB"/>
    <w:rPr>
      <w:rFonts w:asciiTheme="majorHAnsi" w:hAnsiTheme="majorHAnsi" w:cstheme="majorBidi"/>
      <w:b/>
      <w:bCs/>
      <w:kern w:val="2"/>
      <w:sz w:val="32"/>
      <w:szCs w:val="32"/>
    </w:rPr>
  </w:style>
  <w:style w:type="paragraph" w:styleId="a4">
    <w:name w:val="Subtitle"/>
    <w:basedOn w:val="a"/>
    <w:next w:val="a"/>
    <w:link w:val="Char0"/>
    <w:qFormat/>
    <w:rsid w:val="00A337C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A337CB"/>
    <w:rPr>
      <w:rFonts w:asciiTheme="majorHAnsi" w:hAnsiTheme="majorHAnsi" w:cstheme="majorBidi"/>
      <w:b/>
      <w:bCs/>
      <w:kern w:val="28"/>
      <w:sz w:val="32"/>
      <w:szCs w:val="32"/>
    </w:rPr>
  </w:style>
  <w:style w:type="character" w:styleId="a5">
    <w:name w:val="Strong"/>
    <w:basedOn w:val="a0"/>
    <w:qFormat/>
    <w:rsid w:val="00A337CB"/>
    <w:rPr>
      <w:b/>
      <w:bCs/>
    </w:rPr>
  </w:style>
  <w:style w:type="character" w:styleId="a6">
    <w:name w:val="Emphasis"/>
    <w:basedOn w:val="a0"/>
    <w:qFormat/>
    <w:rsid w:val="00A337CB"/>
    <w:rPr>
      <w:i/>
      <w:iCs/>
    </w:rPr>
  </w:style>
  <w:style w:type="paragraph" w:styleId="a7">
    <w:name w:val="No Spacing"/>
    <w:uiPriority w:val="1"/>
    <w:qFormat/>
    <w:rsid w:val="00A337CB"/>
    <w:pPr>
      <w:widowControl w:val="0"/>
      <w:jc w:val="both"/>
    </w:pPr>
    <w:rPr>
      <w:kern w:val="2"/>
      <w:sz w:val="21"/>
      <w:szCs w:val="24"/>
    </w:rPr>
  </w:style>
  <w:style w:type="paragraph" w:styleId="a8">
    <w:name w:val="header"/>
    <w:basedOn w:val="a"/>
    <w:link w:val="Char1"/>
    <w:uiPriority w:val="99"/>
    <w:unhideWhenUsed/>
    <w:rsid w:val="00BA3D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A3DE8"/>
    <w:rPr>
      <w:kern w:val="2"/>
      <w:sz w:val="18"/>
      <w:szCs w:val="18"/>
    </w:rPr>
  </w:style>
  <w:style w:type="paragraph" w:styleId="a9">
    <w:name w:val="footer"/>
    <w:basedOn w:val="a"/>
    <w:link w:val="Char2"/>
    <w:uiPriority w:val="99"/>
    <w:unhideWhenUsed/>
    <w:rsid w:val="00BA3DE8"/>
    <w:pPr>
      <w:tabs>
        <w:tab w:val="center" w:pos="4153"/>
        <w:tab w:val="right" w:pos="8306"/>
      </w:tabs>
      <w:snapToGrid w:val="0"/>
      <w:jc w:val="left"/>
    </w:pPr>
    <w:rPr>
      <w:sz w:val="18"/>
      <w:szCs w:val="18"/>
    </w:rPr>
  </w:style>
  <w:style w:type="character" w:customStyle="1" w:styleId="Char2">
    <w:name w:val="页脚 Char"/>
    <w:basedOn w:val="a0"/>
    <w:link w:val="a9"/>
    <w:uiPriority w:val="99"/>
    <w:rsid w:val="00BA3D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1078</Words>
  <Characters>6148</Characters>
  <Application>Microsoft Office Word</Application>
  <DocSecurity>0</DocSecurity>
  <Lines>51</Lines>
  <Paragraphs>14</Paragraphs>
  <ScaleCrop>false</ScaleCrop>
  <Company>Microsoft</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2018-09-22T05:54:00Z</dcterms:created>
  <dcterms:modified xsi:type="dcterms:W3CDTF">2018-09-26T08:54:00Z</dcterms:modified>
</cp:coreProperties>
</file>